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6B" w:rsidRDefault="007E1F23" w:rsidP="006C25D4">
      <w:pPr>
        <w:spacing w:line="360" w:lineRule="auto"/>
        <w:jc w:val="center"/>
      </w:pPr>
      <w:r w:rsidRPr="007E1F23">
        <w:t xml:space="preserve">               </w:t>
      </w:r>
      <w:r w:rsidRPr="007E1F23">
        <w:rPr>
          <w:color w:val="FF0000"/>
        </w:rPr>
        <w:t xml:space="preserve">                 </w:t>
      </w:r>
      <w:r w:rsidR="006C25D4">
        <w:rPr>
          <w:color w:val="FF0000"/>
        </w:rPr>
        <w:t xml:space="preserve">            </w:t>
      </w:r>
    </w:p>
    <w:p w:rsidR="004A2D6B" w:rsidRPr="006C25D4" w:rsidRDefault="004A2D6B" w:rsidP="006C25D4">
      <w:pPr>
        <w:spacing w:line="360" w:lineRule="auto"/>
        <w:jc w:val="center"/>
      </w:pPr>
      <w:r>
        <w:t xml:space="preserve">                                   </w:t>
      </w:r>
      <w:r w:rsidR="006C25D4">
        <w:t xml:space="preserve">                                   </w:t>
      </w:r>
    </w:p>
    <w:p w:rsidR="009B145C" w:rsidRPr="00171BF8" w:rsidRDefault="0087102C" w:rsidP="009B145C">
      <w:pPr>
        <w:autoSpaceDE w:val="0"/>
        <w:autoSpaceDN w:val="0"/>
        <w:adjustRightInd w:val="0"/>
        <w:spacing w:line="360" w:lineRule="auto"/>
        <w:jc w:val="center"/>
        <w:rPr>
          <w:b/>
          <w:bCs/>
        </w:rPr>
      </w:pPr>
      <w:r>
        <w:rPr>
          <w:b/>
          <w:bCs/>
        </w:rPr>
        <w:t>RASEINIŲ LOPŠE</w:t>
      </w:r>
      <w:r w:rsidR="00BD084B">
        <w:rPr>
          <w:b/>
          <w:bCs/>
        </w:rPr>
        <w:t xml:space="preserve">LIO-DARŽELIO </w:t>
      </w:r>
      <w:r w:rsidR="005225D2">
        <w:rPr>
          <w:b/>
          <w:bCs/>
        </w:rPr>
        <w:t>„SAULUTĖ“ MENINIO UGDYMO MOKYTOJO</w:t>
      </w:r>
      <w:r>
        <w:rPr>
          <w:b/>
          <w:bCs/>
        </w:rPr>
        <w:t xml:space="preserve"> </w:t>
      </w:r>
      <w:r w:rsidR="00DD3209">
        <w:rPr>
          <w:b/>
          <w:bCs/>
        </w:rPr>
        <w:t xml:space="preserve">PAREIGYBĖS APRAŠYMAS </w:t>
      </w:r>
    </w:p>
    <w:p w:rsidR="009B145C" w:rsidRDefault="009B145C" w:rsidP="009B145C">
      <w:pPr>
        <w:autoSpaceDE w:val="0"/>
        <w:autoSpaceDN w:val="0"/>
        <w:adjustRightInd w:val="0"/>
        <w:spacing w:line="360" w:lineRule="auto"/>
        <w:rPr>
          <w:b/>
          <w:bCs/>
        </w:rPr>
      </w:pPr>
    </w:p>
    <w:p w:rsidR="009B145C" w:rsidRDefault="00273AB6" w:rsidP="009B145C">
      <w:pPr>
        <w:autoSpaceDE w:val="0"/>
        <w:autoSpaceDN w:val="0"/>
        <w:adjustRightInd w:val="0"/>
        <w:spacing w:line="360" w:lineRule="auto"/>
        <w:jc w:val="center"/>
        <w:rPr>
          <w:b/>
          <w:bCs/>
        </w:rPr>
      </w:pPr>
      <w:r>
        <w:rPr>
          <w:b/>
          <w:bCs/>
        </w:rPr>
        <w:t>I</w:t>
      </w:r>
      <w:r w:rsidR="009B145C">
        <w:rPr>
          <w:b/>
          <w:bCs/>
        </w:rPr>
        <w:t xml:space="preserve"> SKYRIUS</w:t>
      </w:r>
    </w:p>
    <w:p w:rsidR="009B145C" w:rsidRDefault="009B145C" w:rsidP="009B145C">
      <w:pPr>
        <w:autoSpaceDE w:val="0"/>
        <w:autoSpaceDN w:val="0"/>
        <w:adjustRightInd w:val="0"/>
        <w:spacing w:line="360" w:lineRule="auto"/>
        <w:jc w:val="center"/>
        <w:rPr>
          <w:b/>
          <w:bCs/>
        </w:rPr>
      </w:pPr>
      <w:r>
        <w:rPr>
          <w:b/>
          <w:bCs/>
        </w:rPr>
        <w:t>PAREIGYBĖ</w:t>
      </w:r>
    </w:p>
    <w:p w:rsidR="009B145C" w:rsidRDefault="009B145C" w:rsidP="009B145C">
      <w:pPr>
        <w:autoSpaceDE w:val="0"/>
        <w:autoSpaceDN w:val="0"/>
        <w:adjustRightInd w:val="0"/>
        <w:spacing w:line="360" w:lineRule="auto"/>
        <w:jc w:val="center"/>
        <w:rPr>
          <w:b/>
          <w:bCs/>
        </w:rPr>
      </w:pPr>
    </w:p>
    <w:p w:rsidR="0087102C" w:rsidRDefault="00003454" w:rsidP="006650FE">
      <w:pPr>
        <w:spacing w:line="360" w:lineRule="auto"/>
        <w:ind w:firstLine="1298"/>
        <w:jc w:val="both"/>
        <w:rPr>
          <w:lang w:eastAsia="en-US"/>
        </w:rPr>
      </w:pPr>
      <w:r>
        <w:t xml:space="preserve">1. </w:t>
      </w:r>
      <w:r w:rsidR="0087102C" w:rsidRPr="00BD084B">
        <w:rPr>
          <w:b/>
        </w:rPr>
        <w:t>Raseinių lopšelio-darželio „Saulutė“</w:t>
      </w:r>
      <w:r w:rsidR="0087102C">
        <w:t xml:space="preserve"> </w:t>
      </w:r>
      <w:r w:rsidR="005225D2">
        <w:rPr>
          <w:b/>
        </w:rPr>
        <w:t>meninio ugdymo mokytojas</w:t>
      </w:r>
      <w:r>
        <w:t xml:space="preserve"> </w:t>
      </w:r>
      <w:r w:rsidR="009B145C" w:rsidRPr="00100A19">
        <w:t>yra</w:t>
      </w:r>
      <w:r w:rsidR="00043B9E">
        <w:t xml:space="preserve"> </w:t>
      </w:r>
      <w:r w:rsidR="00960FD6">
        <w:t>specialistas</w:t>
      </w:r>
      <w:r w:rsidR="00E80E1B">
        <w:t xml:space="preserve">, </w:t>
      </w:r>
      <w:r>
        <w:t xml:space="preserve">kuris atlieka </w:t>
      </w:r>
      <w:r w:rsidR="00043B9E">
        <w:rPr>
          <w:lang w:eastAsia="en-US"/>
        </w:rPr>
        <w:t xml:space="preserve">funkcijas, </w:t>
      </w:r>
      <w:r w:rsidR="004C7CA8" w:rsidRPr="0007017F">
        <w:rPr>
          <w:lang w:eastAsia="en-US"/>
        </w:rPr>
        <w:t>su</w:t>
      </w:r>
      <w:r w:rsidR="004C7CA8">
        <w:rPr>
          <w:lang w:eastAsia="en-US"/>
        </w:rPr>
        <w:t xml:space="preserve">sijusias su </w:t>
      </w:r>
      <w:r w:rsidR="00960FD6">
        <w:rPr>
          <w:lang w:eastAsia="en-US"/>
        </w:rPr>
        <w:t xml:space="preserve">vaikų ugdymu </w:t>
      </w:r>
      <w:r w:rsidR="004C7CA8" w:rsidRPr="0007017F">
        <w:rPr>
          <w:lang w:eastAsia="en-US"/>
        </w:rPr>
        <w:t>ir šioms funk</w:t>
      </w:r>
      <w:r w:rsidR="003748D2">
        <w:rPr>
          <w:lang w:eastAsia="en-US"/>
        </w:rPr>
        <w:t xml:space="preserve">cijoms vykdyti </w:t>
      </w:r>
      <w:r w:rsidR="0087102C" w:rsidRPr="0087102C">
        <w:rPr>
          <w:lang w:eastAsia="en-US"/>
        </w:rPr>
        <w:t>būtinas ne žemesnis kaip aukštasis universitetinis išsilavinimas su bakalauro kvalifikaciniu laipsniu ar jam prilygintu išsilavinimu arba aukštasis koleginis išsilavinimas su profesinio bakalauro kvalifikaciniu laipsniu ar jam prilygintu išsilavinimu</w:t>
      </w:r>
      <w:r w:rsidR="003748D2">
        <w:rPr>
          <w:lang w:eastAsia="en-US"/>
        </w:rPr>
        <w:t>.</w:t>
      </w:r>
    </w:p>
    <w:p w:rsidR="009C2DD3" w:rsidRDefault="0087102C" w:rsidP="00003454">
      <w:pPr>
        <w:spacing w:line="360" w:lineRule="auto"/>
        <w:ind w:firstLine="1296"/>
        <w:jc w:val="both"/>
        <w:rPr>
          <w:lang w:eastAsia="en-US"/>
        </w:rPr>
      </w:pPr>
      <w:r>
        <w:t>2. Pareigybės lygis – A2</w:t>
      </w:r>
      <w:r w:rsidR="00003454">
        <w:t>.</w:t>
      </w:r>
    </w:p>
    <w:p w:rsidR="009B145C" w:rsidRPr="00E11E43" w:rsidRDefault="009B145C" w:rsidP="009B145C">
      <w:pPr>
        <w:autoSpaceDE w:val="0"/>
        <w:autoSpaceDN w:val="0"/>
        <w:adjustRightInd w:val="0"/>
        <w:spacing w:line="360" w:lineRule="auto"/>
        <w:ind w:firstLine="1296"/>
        <w:jc w:val="both"/>
      </w:pPr>
      <w:r>
        <w:t xml:space="preserve">3. </w:t>
      </w:r>
      <w:r w:rsidRPr="00C658E9">
        <w:t>Raseinių lopšelio – darželio „Saulutė“</w:t>
      </w:r>
      <w:r>
        <w:t xml:space="preserve"> (toliau</w:t>
      </w:r>
      <w:r w:rsidR="00DD3209">
        <w:t xml:space="preserve"> – lopše</w:t>
      </w:r>
      <w:r w:rsidR="00852B8D">
        <w:t xml:space="preserve">lis-darželis) </w:t>
      </w:r>
      <w:r w:rsidR="005225D2">
        <w:t>meninio ugdymo mokytojo</w:t>
      </w:r>
      <w:r>
        <w:t xml:space="preserve"> pareigybės ap</w:t>
      </w:r>
      <w:r w:rsidR="00DD3209">
        <w:t xml:space="preserve">rašymas </w:t>
      </w:r>
      <w:r w:rsidR="00852B8D">
        <w:t xml:space="preserve">reglamentuoja </w:t>
      </w:r>
      <w:r w:rsidR="005225D2">
        <w:t>meninio ugdymo mokytojo</w:t>
      </w:r>
      <w:r>
        <w:t>, dirbančio lopšelyje-darželyje pagal darbo sutartį, darbinę veiklą.</w:t>
      </w:r>
    </w:p>
    <w:p w:rsidR="009B145C" w:rsidRPr="00584237" w:rsidRDefault="00852B8D" w:rsidP="004F4A7B">
      <w:pPr>
        <w:autoSpaceDE w:val="0"/>
        <w:autoSpaceDN w:val="0"/>
        <w:adjustRightInd w:val="0"/>
        <w:spacing w:line="360" w:lineRule="auto"/>
        <w:ind w:firstLine="1296"/>
        <w:jc w:val="both"/>
      </w:pPr>
      <w:r>
        <w:t xml:space="preserve">4. </w:t>
      </w:r>
      <w:r w:rsidR="005225D2">
        <w:t>Meninio ugdymo mokytoją</w:t>
      </w:r>
      <w:r w:rsidR="009B145C" w:rsidRPr="00E11E43">
        <w:rPr>
          <w:rFonts w:ascii="TimesNewRoman" w:hAnsi="TimesNewRoman" w:cs="TimesNewRoman"/>
        </w:rPr>
        <w:t xml:space="preserve"> </w:t>
      </w:r>
      <w:r w:rsidR="009B145C" w:rsidRPr="00E11E43">
        <w:t xml:space="preserve">priima </w:t>
      </w:r>
      <w:r w:rsidR="009B145C">
        <w:t xml:space="preserve">į darbą </w:t>
      </w:r>
      <w:r w:rsidR="009B145C" w:rsidRPr="00E11E43">
        <w:t>ir iš darbo atleidž</w:t>
      </w:r>
      <w:r w:rsidR="009B145C">
        <w:t xml:space="preserve">ia lopšelio-darželio </w:t>
      </w:r>
      <w:r w:rsidR="009B145C" w:rsidRPr="00E11E43">
        <w:t>direktorius.</w:t>
      </w:r>
    </w:p>
    <w:p w:rsidR="00852B8D" w:rsidRDefault="009B145C" w:rsidP="007A61BB">
      <w:pPr>
        <w:autoSpaceDE w:val="0"/>
        <w:autoSpaceDN w:val="0"/>
        <w:adjustRightInd w:val="0"/>
        <w:spacing w:line="360" w:lineRule="auto"/>
        <w:ind w:firstLine="1296"/>
        <w:jc w:val="both"/>
      </w:pPr>
      <w:r>
        <w:t xml:space="preserve">5. </w:t>
      </w:r>
      <w:r w:rsidR="005225D2">
        <w:t>Meninio ugdymo mokytojas</w:t>
      </w:r>
      <w:r w:rsidR="00003454">
        <w:t xml:space="preserve"> turi t</w:t>
      </w:r>
      <w:r>
        <w:rPr>
          <w:color w:val="000000"/>
        </w:rPr>
        <w:t>urėti</w:t>
      </w:r>
      <w:r w:rsidRPr="00A40340">
        <w:rPr>
          <w:color w:val="000000"/>
        </w:rPr>
        <w:t xml:space="preserve"> medicinos įstaigos leidimą tą darbą dirbti.</w:t>
      </w:r>
    </w:p>
    <w:p w:rsidR="009B145C" w:rsidRDefault="00EA439D" w:rsidP="009B145C">
      <w:pPr>
        <w:autoSpaceDE w:val="0"/>
        <w:autoSpaceDN w:val="0"/>
        <w:adjustRightInd w:val="0"/>
        <w:spacing w:line="360" w:lineRule="auto"/>
        <w:ind w:firstLine="1296"/>
        <w:jc w:val="both"/>
      </w:pPr>
      <w:r>
        <w:t xml:space="preserve">6. </w:t>
      </w:r>
      <w:r w:rsidR="005225D2">
        <w:t>Meninio ugdymo mokytojas</w:t>
      </w:r>
      <w:r w:rsidR="000F391E">
        <w:t xml:space="preserve"> </w:t>
      </w:r>
      <w:r w:rsidR="009B145C">
        <w:t xml:space="preserve">dirba vadovaudamasis Lietuvos Respublikos Konstitucija, </w:t>
      </w:r>
      <w:r w:rsidR="00664003">
        <w:t xml:space="preserve">Vaiko teisių konvencija, </w:t>
      </w:r>
      <w:r w:rsidR="009B145C">
        <w:t>įstatymais, Lietuvos Respublikos Vyriausybės nutarimais, lopšelio-darželio direktoriaus įsakymais, lopšelio-darželio nuostatais ir šiuo pareigybės aprašymu.</w:t>
      </w:r>
    </w:p>
    <w:p w:rsidR="006E03DB" w:rsidRDefault="00003454" w:rsidP="006E03DB">
      <w:pPr>
        <w:autoSpaceDE w:val="0"/>
        <w:autoSpaceDN w:val="0"/>
        <w:adjustRightInd w:val="0"/>
        <w:spacing w:line="360" w:lineRule="auto"/>
        <w:ind w:firstLine="1296"/>
        <w:jc w:val="both"/>
        <w:rPr>
          <w:bCs/>
          <w:color w:val="FF0000"/>
        </w:rPr>
      </w:pPr>
      <w:r w:rsidRPr="003F6293">
        <w:rPr>
          <w:bCs/>
        </w:rPr>
        <w:t xml:space="preserve">7. </w:t>
      </w:r>
      <w:r w:rsidR="005225D2">
        <w:t>Meninio ugdymo mokytojo</w:t>
      </w:r>
      <w:r w:rsidRPr="003F6293">
        <w:t xml:space="preserve"> </w:t>
      </w:r>
      <w:r w:rsidR="009B145C" w:rsidRPr="003F6293">
        <w:rPr>
          <w:bCs/>
        </w:rPr>
        <w:t>pareigybė</w:t>
      </w:r>
      <w:r w:rsidRPr="003F6293">
        <w:rPr>
          <w:bCs/>
        </w:rPr>
        <w:t>s paskirtis: ug</w:t>
      </w:r>
      <w:r w:rsidR="003F6293" w:rsidRPr="003F6293">
        <w:rPr>
          <w:bCs/>
        </w:rPr>
        <w:t>dyti vaikų muzikinę</w:t>
      </w:r>
      <w:r w:rsidR="00104B88" w:rsidRPr="003F6293">
        <w:rPr>
          <w:bCs/>
        </w:rPr>
        <w:t xml:space="preserve"> kultūrą</w:t>
      </w:r>
      <w:r w:rsidRPr="003F6293">
        <w:rPr>
          <w:bCs/>
        </w:rPr>
        <w:t xml:space="preserve">. </w:t>
      </w:r>
      <w:r w:rsidR="009B145C" w:rsidRPr="00D7366A">
        <w:rPr>
          <w:bCs/>
        </w:rPr>
        <w:t xml:space="preserve">Pagal poreikį darbuotojas gali būti siunčiamas atlikti </w:t>
      </w:r>
      <w:r w:rsidR="003F6293">
        <w:t>muzikos</w:t>
      </w:r>
      <w:r w:rsidR="000F391E">
        <w:t xml:space="preserve"> pedagogo</w:t>
      </w:r>
      <w:r w:rsidR="00523BD4">
        <w:rPr>
          <w:bCs/>
        </w:rPr>
        <w:t xml:space="preserve"> funkcijas </w:t>
      </w:r>
      <w:r w:rsidR="009B145C" w:rsidRPr="00D7366A">
        <w:rPr>
          <w:bCs/>
        </w:rPr>
        <w:t>adres</w:t>
      </w:r>
      <w:r w:rsidR="00F157C2">
        <w:rPr>
          <w:bCs/>
        </w:rPr>
        <w:t>ais</w:t>
      </w:r>
      <w:r w:rsidR="004A2D6B">
        <w:rPr>
          <w:bCs/>
        </w:rPr>
        <w:t>:</w:t>
      </w:r>
      <w:r w:rsidR="009B145C" w:rsidRPr="00D7366A">
        <w:rPr>
          <w:bCs/>
        </w:rPr>
        <w:t xml:space="preserve"> </w:t>
      </w:r>
      <w:r w:rsidR="00F157C2">
        <w:rPr>
          <w:bCs/>
        </w:rPr>
        <w:t>Vaižganto g.</w:t>
      </w:r>
      <w:r w:rsidR="004A2D6B">
        <w:rPr>
          <w:bCs/>
        </w:rPr>
        <w:t xml:space="preserve"> </w:t>
      </w:r>
      <w:r w:rsidR="00F157C2">
        <w:rPr>
          <w:bCs/>
        </w:rPr>
        <w:t>18</w:t>
      </w:r>
      <w:r w:rsidR="00D21108">
        <w:rPr>
          <w:bCs/>
        </w:rPr>
        <w:t>, Raseiniai</w:t>
      </w:r>
      <w:r w:rsidR="00F157C2">
        <w:rPr>
          <w:bCs/>
        </w:rPr>
        <w:t xml:space="preserve"> ir/ar </w:t>
      </w:r>
      <w:r w:rsidR="004A2D6B">
        <w:rPr>
          <w:bCs/>
        </w:rPr>
        <w:t xml:space="preserve">Dariaus ir Girėno g. </w:t>
      </w:r>
      <w:r w:rsidR="009B145C" w:rsidRPr="00D7366A">
        <w:rPr>
          <w:bCs/>
        </w:rPr>
        <w:t>13, Raseiniai.</w:t>
      </w:r>
      <w:r w:rsidR="009B145C" w:rsidRPr="006711CC">
        <w:rPr>
          <w:bCs/>
          <w:color w:val="FF0000"/>
        </w:rPr>
        <w:t xml:space="preserve"> </w:t>
      </w:r>
    </w:p>
    <w:p w:rsidR="003748D2" w:rsidRDefault="006E03DB" w:rsidP="003748D2">
      <w:pPr>
        <w:autoSpaceDE w:val="0"/>
        <w:autoSpaceDN w:val="0"/>
        <w:adjustRightInd w:val="0"/>
        <w:spacing w:line="360" w:lineRule="auto"/>
        <w:ind w:firstLine="1296"/>
        <w:jc w:val="both"/>
        <w:rPr>
          <w:bCs/>
        </w:rPr>
      </w:pPr>
      <w:r w:rsidRPr="006E03DB">
        <w:rPr>
          <w:bCs/>
        </w:rPr>
        <w:t xml:space="preserve">8. </w:t>
      </w:r>
      <w:r w:rsidR="005225D2">
        <w:rPr>
          <w:bCs/>
        </w:rPr>
        <w:t>Kartu su meninio ugdymo mokytoju</w:t>
      </w:r>
      <w:r w:rsidR="00104B88">
        <w:rPr>
          <w:bCs/>
        </w:rPr>
        <w:t xml:space="preserve"> dirba ir grupės pedagogas.</w:t>
      </w:r>
    </w:p>
    <w:p w:rsidR="006E03DB" w:rsidRPr="0023534B" w:rsidRDefault="006E03DB" w:rsidP="003F6293">
      <w:pPr>
        <w:autoSpaceDE w:val="0"/>
        <w:autoSpaceDN w:val="0"/>
        <w:adjustRightInd w:val="0"/>
        <w:spacing w:line="360" w:lineRule="auto"/>
        <w:ind w:firstLine="1296"/>
        <w:jc w:val="both"/>
        <w:rPr>
          <w:bCs/>
        </w:rPr>
      </w:pPr>
      <w:r>
        <w:rPr>
          <w:lang w:eastAsia="en-US"/>
        </w:rPr>
        <w:t xml:space="preserve">9. </w:t>
      </w:r>
      <w:r w:rsidR="005225D2">
        <w:t>Meninio ugdymo mokytojo</w:t>
      </w:r>
      <w:r w:rsidR="00942E8F" w:rsidRPr="00942E8F">
        <w:rPr>
          <w:lang w:eastAsia="en-US"/>
        </w:rPr>
        <w:t xml:space="preserve"> darbo valand</w:t>
      </w:r>
      <w:r w:rsidR="006C25D4">
        <w:rPr>
          <w:lang w:eastAsia="en-US"/>
        </w:rPr>
        <w:t>ų norma per savaitę 30 valandų</w:t>
      </w:r>
      <w:r w:rsidR="003748D2">
        <w:rPr>
          <w:lang w:eastAsia="en-US"/>
        </w:rPr>
        <w:t xml:space="preserve">, </w:t>
      </w:r>
      <w:r w:rsidR="003F6293">
        <w:rPr>
          <w:lang w:eastAsia="en-US"/>
        </w:rPr>
        <w:t>iš jų 24</w:t>
      </w:r>
      <w:r w:rsidR="003748D2" w:rsidRPr="003748D2">
        <w:rPr>
          <w:lang w:eastAsia="en-US"/>
        </w:rPr>
        <w:t xml:space="preserve"> valandos per savaitę skiriamos </w:t>
      </w:r>
      <w:r w:rsidR="003748D2">
        <w:rPr>
          <w:lang w:eastAsia="en-US"/>
        </w:rPr>
        <w:t xml:space="preserve">tiesioginiam darbui </w:t>
      </w:r>
      <w:r w:rsidR="00171BF8">
        <w:rPr>
          <w:lang w:eastAsia="en-US"/>
        </w:rPr>
        <w:t>su vai</w:t>
      </w:r>
      <w:r w:rsidR="003748D2">
        <w:rPr>
          <w:lang w:eastAsia="en-US"/>
        </w:rPr>
        <w:t>k</w:t>
      </w:r>
      <w:r w:rsidR="00171BF8">
        <w:rPr>
          <w:lang w:eastAsia="en-US"/>
        </w:rPr>
        <w:t>a</w:t>
      </w:r>
      <w:r w:rsidR="003748D2">
        <w:rPr>
          <w:lang w:eastAsia="en-US"/>
        </w:rPr>
        <w:t>is</w:t>
      </w:r>
      <w:r w:rsidR="006C25D4">
        <w:rPr>
          <w:lang w:eastAsia="en-US"/>
        </w:rPr>
        <w:t>, 6</w:t>
      </w:r>
      <w:bookmarkStart w:id="0" w:name="_GoBack"/>
      <w:bookmarkEnd w:id="0"/>
      <w:r w:rsidR="003748D2" w:rsidRPr="003748D2">
        <w:rPr>
          <w:lang w:eastAsia="en-US"/>
        </w:rPr>
        <w:t xml:space="preserve"> valandos – ne</w:t>
      </w:r>
      <w:r w:rsidR="003748D2">
        <w:rPr>
          <w:lang w:eastAsia="en-US"/>
        </w:rPr>
        <w:t>tiesioginiam darbui su vaikais</w:t>
      </w:r>
      <w:r w:rsidR="003748D2" w:rsidRPr="003748D2">
        <w:rPr>
          <w:lang w:eastAsia="en-US"/>
        </w:rPr>
        <w:t xml:space="preserve"> (darbams planuoti, dokumentams, susijusiems su ugdymu, rengt</w:t>
      </w:r>
      <w:r w:rsidR="003748D2">
        <w:rPr>
          <w:lang w:eastAsia="en-US"/>
        </w:rPr>
        <w:t>i, bendradarbiauti su pedagogais</w:t>
      </w:r>
      <w:r w:rsidR="003748D2" w:rsidRPr="003748D2">
        <w:rPr>
          <w:lang w:eastAsia="en-US"/>
        </w:rPr>
        <w:t xml:space="preserve">, tėvais (globėjais) ugdymo klausimais ir kt.). </w:t>
      </w:r>
    </w:p>
    <w:p w:rsidR="00CB03C6" w:rsidRPr="00171BF8" w:rsidRDefault="00171BF8" w:rsidP="00171BF8">
      <w:pPr>
        <w:autoSpaceDE w:val="0"/>
        <w:autoSpaceDN w:val="0"/>
        <w:adjustRightInd w:val="0"/>
        <w:spacing w:line="360" w:lineRule="auto"/>
        <w:ind w:firstLine="1296"/>
        <w:jc w:val="both"/>
        <w:rPr>
          <w:bCs/>
          <w:color w:val="FF0000"/>
        </w:rPr>
      </w:pPr>
      <w:r>
        <w:t>10</w:t>
      </w:r>
      <w:r w:rsidR="009C367C" w:rsidRPr="0023534B">
        <w:t xml:space="preserve">. </w:t>
      </w:r>
      <w:r w:rsidR="0078005E" w:rsidRPr="0023534B">
        <w:rPr>
          <w:szCs w:val="20"/>
          <w:lang w:eastAsia="en-US"/>
        </w:rPr>
        <w:t xml:space="preserve"> </w:t>
      </w:r>
      <w:r w:rsidR="005225D2">
        <w:t>Meninio ugdymo mokytojo</w:t>
      </w:r>
      <w:r w:rsidR="00D97012" w:rsidRPr="0023534B">
        <w:t xml:space="preserve"> </w:t>
      </w:r>
      <w:r w:rsidR="00CA0DD3">
        <w:rPr>
          <w:szCs w:val="20"/>
          <w:lang w:eastAsia="en-US"/>
        </w:rPr>
        <w:t>pavaldumas nurodomas lopšelio – darželio struktūroje, patvirtintoje lopšelio-darželio direktoriaus įsakymu.</w:t>
      </w:r>
    </w:p>
    <w:p w:rsidR="0078005E" w:rsidRPr="0078005E" w:rsidRDefault="0078005E" w:rsidP="004A2D6B">
      <w:pPr>
        <w:autoSpaceDE w:val="0"/>
        <w:autoSpaceDN w:val="0"/>
        <w:adjustRightInd w:val="0"/>
        <w:spacing w:line="360" w:lineRule="auto"/>
        <w:jc w:val="both"/>
        <w:rPr>
          <w:bCs/>
          <w:color w:val="FF0000"/>
        </w:rPr>
      </w:pPr>
    </w:p>
    <w:p w:rsidR="009B145C" w:rsidRDefault="009B145C" w:rsidP="009B145C">
      <w:pPr>
        <w:autoSpaceDE w:val="0"/>
        <w:autoSpaceDN w:val="0"/>
        <w:adjustRightInd w:val="0"/>
        <w:spacing w:line="360" w:lineRule="auto"/>
        <w:jc w:val="center"/>
        <w:rPr>
          <w:b/>
          <w:bCs/>
        </w:rPr>
      </w:pPr>
      <w:r w:rsidRPr="00E11E43">
        <w:rPr>
          <w:b/>
          <w:bCs/>
        </w:rPr>
        <w:t>II</w:t>
      </w:r>
      <w:r w:rsidR="00273AB6">
        <w:rPr>
          <w:b/>
          <w:bCs/>
        </w:rPr>
        <w:t xml:space="preserve"> </w:t>
      </w:r>
      <w:r>
        <w:rPr>
          <w:b/>
          <w:bCs/>
        </w:rPr>
        <w:t>SKYRIUS</w:t>
      </w:r>
    </w:p>
    <w:p w:rsidR="009B145C" w:rsidRPr="00E11E43" w:rsidRDefault="009B145C" w:rsidP="009B145C">
      <w:pPr>
        <w:autoSpaceDE w:val="0"/>
        <w:autoSpaceDN w:val="0"/>
        <w:adjustRightInd w:val="0"/>
        <w:spacing w:line="360" w:lineRule="auto"/>
        <w:jc w:val="center"/>
        <w:rPr>
          <w:b/>
          <w:bCs/>
        </w:rPr>
      </w:pPr>
      <w:r>
        <w:rPr>
          <w:b/>
          <w:bCs/>
        </w:rPr>
        <w:lastRenderedPageBreak/>
        <w:t>SPECIALŪS REIKALAVIMAI ŠIAS PAREIGAS EINANČIAM DARBUOTOJUI</w:t>
      </w:r>
    </w:p>
    <w:p w:rsidR="009B145C" w:rsidRDefault="009B145C" w:rsidP="009B145C">
      <w:pPr>
        <w:jc w:val="both"/>
      </w:pPr>
    </w:p>
    <w:p w:rsidR="009B145C" w:rsidRPr="00BF0A7A" w:rsidRDefault="00AE6AA4" w:rsidP="009B145C">
      <w:pPr>
        <w:spacing w:line="360" w:lineRule="auto"/>
        <w:ind w:firstLine="1296"/>
        <w:jc w:val="both"/>
      </w:pPr>
      <w:r>
        <w:t>11</w:t>
      </w:r>
      <w:r w:rsidR="009B145C" w:rsidRPr="00BF0A7A">
        <w:t>. Darbuotojas, einantis šias pareigas, turi atitikti šiuos specialius reikalavimus:</w:t>
      </w:r>
    </w:p>
    <w:p w:rsidR="005A53DC" w:rsidRDefault="000656DA" w:rsidP="005A53DC">
      <w:pPr>
        <w:autoSpaceDE w:val="0"/>
        <w:autoSpaceDN w:val="0"/>
        <w:adjustRightInd w:val="0"/>
        <w:spacing w:line="360" w:lineRule="auto"/>
        <w:ind w:firstLine="1296"/>
        <w:jc w:val="both"/>
      </w:pPr>
      <w:r>
        <w:t>11</w:t>
      </w:r>
      <w:r w:rsidR="009B145C" w:rsidRPr="00BF0A7A">
        <w:t>.1.</w:t>
      </w:r>
      <w:r w:rsidR="009B145C">
        <w:t xml:space="preserve"> </w:t>
      </w:r>
      <w:r w:rsidR="009B145C" w:rsidRPr="00E11E43">
        <w:t>turi b</w:t>
      </w:r>
      <w:r w:rsidR="009B145C" w:rsidRPr="00E11E43">
        <w:rPr>
          <w:rFonts w:ascii="TimesNewRoman" w:hAnsi="TimesNewRoman" w:cs="TimesNewRoman"/>
        </w:rPr>
        <w:t>ū</w:t>
      </w:r>
      <w:r w:rsidR="009B145C" w:rsidRPr="00E11E43">
        <w:t>ti susipažin</w:t>
      </w:r>
      <w:r w:rsidR="009B145C" w:rsidRPr="00E11E43">
        <w:rPr>
          <w:rFonts w:ascii="TimesNewRoman" w:hAnsi="TimesNewRoman" w:cs="TimesNewRoman"/>
        </w:rPr>
        <w:t>ę</w:t>
      </w:r>
      <w:r w:rsidR="009B145C" w:rsidRPr="00E11E43">
        <w:t xml:space="preserve">s su </w:t>
      </w:r>
      <w:r w:rsidR="009B145C">
        <w:rPr>
          <w:bCs/>
        </w:rPr>
        <w:t>lopšelio-darželio</w:t>
      </w:r>
      <w:r w:rsidR="009B145C">
        <w:t xml:space="preserve"> nuostatais, </w:t>
      </w:r>
      <w:r w:rsidR="009B145C">
        <w:rPr>
          <w:bCs/>
        </w:rPr>
        <w:t>lopšelio-darželio</w:t>
      </w:r>
      <w:r w:rsidR="009B145C">
        <w:t xml:space="preserve"> saugos ir sveikatos dokumentais, </w:t>
      </w:r>
      <w:r w:rsidR="009B145C">
        <w:rPr>
          <w:bCs/>
        </w:rPr>
        <w:t>lopšelio-darželio</w:t>
      </w:r>
      <w:r w:rsidR="009B145C">
        <w:t xml:space="preserve"> darbo tvarkos taisyklėmis, </w:t>
      </w:r>
      <w:r w:rsidR="009B145C">
        <w:rPr>
          <w:bCs/>
        </w:rPr>
        <w:t>lopšelio-darželio</w:t>
      </w:r>
      <w:r w:rsidR="009B145C">
        <w:t xml:space="preserve"> priešgaisrinės, civi</w:t>
      </w:r>
      <w:r w:rsidR="00E102ED">
        <w:t>linės saugos dokumentais</w:t>
      </w:r>
      <w:r w:rsidR="009B145C">
        <w:t>;</w:t>
      </w:r>
    </w:p>
    <w:p w:rsidR="009D16D0" w:rsidRPr="009D16D0" w:rsidRDefault="000656DA" w:rsidP="005A53DC">
      <w:pPr>
        <w:autoSpaceDE w:val="0"/>
        <w:autoSpaceDN w:val="0"/>
        <w:adjustRightInd w:val="0"/>
        <w:spacing w:line="360" w:lineRule="auto"/>
        <w:ind w:firstLine="1296"/>
        <w:jc w:val="both"/>
      </w:pPr>
      <w:r w:rsidRPr="009D16D0">
        <w:rPr>
          <w:lang w:eastAsia="en-US"/>
        </w:rPr>
        <w:t>11</w:t>
      </w:r>
      <w:r w:rsidR="00D938C9" w:rsidRPr="009D16D0">
        <w:rPr>
          <w:lang w:eastAsia="en-US"/>
        </w:rPr>
        <w:t xml:space="preserve">.2. </w:t>
      </w:r>
      <w:r w:rsidR="00DC2D9D" w:rsidRPr="009D16D0">
        <w:rPr>
          <w:lang w:eastAsia="en-US"/>
        </w:rPr>
        <w:t>turi būti įgijęs kvalifikaciją, kuri pagal galiojančius teisės aktus leistų dirbti</w:t>
      </w:r>
      <w:r w:rsidR="005225D2">
        <w:rPr>
          <w:lang w:eastAsia="en-US"/>
        </w:rPr>
        <w:t xml:space="preserve"> meninio ugdymo mokytoju</w:t>
      </w:r>
      <w:r w:rsidR="00B07D41">
        <w:t>;</w:t>
      </w:r>
      <w:r w:rsidR="005A53DC" w:rsidRPr="005A53DC">
        <w:t xml:space="preserve"> </w:t>
      </w:r>
      <w:r w:rsidR="005A53DC">
        <w:t>m</w:t>
      </w:r>
      <w:r w:rsidR="005A53DC" w:rsidRPr="005A53DC">
        <w:t>eninio ugdymo pagal ikimokyklinio ir (ar) priešmokyklinio ugdymo programą gali mokyti ikimokyklinio ir (ar) priešmokyklinio ugdymo mokytojas arba dalyko mokytojas, išklausęs ne mažiau kaip 40 valandų (1,5 studijų kreditų) ikimokyklinio ir (ar) priešmo</w:t>
      </w:r>
      <w:r w:rsidR="005A53DC">
        <w:t>kyklinio ugdymo metodikos kursų;</w:t>
      </w:r>
    </w:p>
    <w:p w:rsidR="000871F6" w:rsidRDefault="000656DA" w:rsidP="009E4696">
      <w:pPr>
        <w:autoSpaceDE w:val="0"/>
        <w:autoSpaceDN w:val="0"/>
        <w:adjustRightInd w:val="0"/>
        <w:spacing w:line="360" w:lineRule="auto"/>
        <w:ind w:firstLine="1296"/>
        <w:jc w:val="both"/>
        <w:rPr>
          <w:lang w:eastAsia="en-US"/>
        </w:rPr>
      </w:pPr>
      <w:r>
        <w:rPr>
          <w:lang w:eastAsia="en-US"/>
        </w:rPr>
        <w:t>11</w:t>
      </w:r>
      <w:r w:rsidR="009E4696">
        <w:rPr>
          <w:lang w:eastAsia="en-US"/>
        </w:rPr>
        <w:t xml:space="preserve">.3. </w:t>
      </w:r>
      <w:r w:rsidR="000871F6">
        <w:rPr>
          <w:lang w:eastAsia="en-US"/>
        </w:rPr>
        <w:t>gerai mokėti lietuvių kalbą, jos mokėjimo lygis turi atitikti Valstybinės kalbos mokėjimo k</w:t>
      </w:r>
      <w:r w:rsidR="00DC2D9D">
        <w:rPr>
          <w:lang w:eastAsia="en-US"/>
        </w:rPr>
        <w:t xml:space="preserve">ategorijų </w:t>
      </w:r>
      <w:r w:rsidR="000871F6">
        <w:rPr>
          <w:lang w:eastAsia="en-US"/>
        </w:rPr>
        <w:t>reikalavimus;</w:t>
      </w:r>
    </w:p>
    <w:p w:rsidR="009E4696" w:rsidRPr="009E4696" w:rsidRDefault="000656DA" w:rsidP="009E4696">
      <w:pPr>
        <w:autoSpaceDE w:val="0"/>
        <w:autoSpaceDN w:val="0"/>
        <w:adjustRightInd w:val="0"/>
        <w:spacing w:line="360" w:lineRule="auto"/>
        <w:ind w:firstLine="1296"/>
        <w:jc w:val="both"/>
        <w:rPr>
          <w:lang w:eastAsia="en-US"/>
        </w:rPr>
      </w:pPr>
      <w:r>
        <w:rPr>
          <w:lang w:eastAsia="en-US"/>
        </w:rPr>
        <w:t>11</w:t>
      </w:r>
      <w:r w:rsidR="002A1166">
        <w:rPr>
          <w:lang w:eastAsia="en-US"/>
        </w:rPr>
        <w:t xml:space="preserve">.4. </w:t>
      </w:r>
      <w:r w:rsidR="009E4696" w:rsidRPr="009E4696">
        <w:rPr>
          <w:lang w:eastAsia="en-US"/>
        </w:rPr>
        <w:t xml:space="preserve">atsakingas už emociškai saugios </w:t>
      </w:r>
      <w:r w:rsidR="009E4696" w:rsidRPr="009E4696">
        <w:rPr>
          <w:bCs/>
        </w:rPr>
        <w:t>lopšelio-darželio</w:t>
      </w:r>
      <w:r w:rsidR="009E4696" w:rsidRPr="009E4696">
        <w:rPr>
          <w:lang w:eastAsia="en-US"/>
        </w:rPr>
        <w:t xml:space="preserve"> aplinkos puoselėjimą, reagavimą į smurtą ir patyčias pagal </w:t>
      </w:r>
      <w:r w:rsidR="009E4696" w:rsidRPr="009E4696">
        <w:rPr>
          <w:bCs/>
        </w:rPr>
        <w:t>lopšelio-darželio</w:t>
      </w:r>
      <w:r w:rsidR="009E4696" w:rsidRPr="009E4696">
        <w:rPr>
          <w:lang w:eastAsia="en-US"/>
        </w:rPr>
        <w:t xml:space="preserve"> nustatytą tvarką;</w:t>
      </w:r>
    </w:p>
    <w:p w:rsidR="009E4696" w:rsidRPr="009E4696" w:rsidRDefault="000656DA" w:rsidP="009E4696">
      <w:pPr>
        <w:autoSpaceDE w:val="0"/>
        <w:autoSpaceDN w:val="0"/>
        <w:adjustRightInd w:val="0"/>
        <w:spacing w:line="360" w:lineRule="auto"/>
        <w:ind w:firstLine="1296"/>
        <w:jc w:val="both"/>
        <w:rPr>
          <w:lang w:eastAsia="en-US"/>
        </w:rPr>
      </w:pPr>
      <w:r>
        <w:rPr>
          <w:lang w:eastAsia="en-US"/>
        </w:rPr>
        <w:t>11</w:t>
      </w:r>
      <w:r w:rsidR="002A1166">
        <w:rPr>
          <w:lang w:eastAsia="en-US"/>
        </w:rPr>
        <w:t xml:space="preserve">.5. </w:t>
      </w:r>
      <w:r w:rsidR="005225D2">
        <w:rPr>
          <w:lang w:eastAsia="en-US"/>
        </w:rPr>
        <w:t>meninio ugdymo mokytoja</w:t>
      </w:r>
      <w:r w:rsidR="00104B88">
        <w:t>s</w:t>
      </w:r>
      <w:r w:rsidR="009E4696" w:rsidRPr="009E4696">
        <w:rPr>
          <w:lang w:eastAsia="en-US"/>
        </w:rPr>
        <w:t xml:space="preserve"> privalo žinoti:</w:t>
      </w:r>
    </w:p>
    <w:p w:rsidR="009E4696" w:rsidRPr="009E4696" w:rsidRDefault="000656DA" w:rsidP="009E4696">
      <w:pPr>
        <w:autoSpaceDE w:val="0"/>
        <w:autoSpaceDN w:val="0"/>
        <w:adjustRightInd w:val="0"/>
        <w:spacing w:line="360" w:lineRule="auto"/>
        <w:ind w:firstLine="1296"/>
        <w:jc w:val="both"/>
        <w:rPr>
          <w:lang w:eastAsia="en-US"/>
        </w:rPr>
      </w:pPr>
      <w:r>
        <w:rPr>
          <w:lang w:eastAsia="en-US"/>
        </w:rPr>
        <w:t>11</w:t>
      </w:r>
      <w:r w:rsidR="009E4696" w:rsidRPr="009E4696">
        <w:rPr>
          <w:lang w:eastAsia="en-US"/>
        </w:rPr>
        <w:t>.5.1. įstaigos struktūrą;</w:t>
      </w:r>
    </w:p>
    <w:p w:rsidR="009E4696" w:rsidRPr="009E4696" w:rsidRDefault="000656DA" w:rsidP="00104B88">
      <w:pPr>
        <w:autoSpaceDE w:val="0"/>
        <w:autoSpaceDN w:val="0"/>
        <w:adjustRightInd w:val="0"/>
        <w:spacing w:line="360" w:lineRule="auto"/>
        <w:ind w:firstLine="1296"/>
        <w:jc w:val="both"/>
        <w:rPr>
          <w:lang w:eastAsia="en-US"/>
        </w:rPr>
      </w:pPr>
      <w:r>
        <w:rPr>
          <w:lang w:eastAsia="en-US"/>
        </w:rPr>
        <w:t>11</w:t>
      </w:r>
      <w:r w:rsidR="00104B88">
        <w:rPr>
          <w:lang w:eastAsia="en-US"/>
        </w:rPr>
        <w:t xml:space="preserve">.5.2. </w:t>
      </w:r>
      <w:r w:rsidR="009E4696" w:rsidRPr="009E4696">
        <w:rPr>
          <w:lang w:eastAsia="en-US"/>
        </w:rPr>
        <w:t>Lietuvos higienos normas, reglamentuojančias ikimokyklinio ir priešmokyklinio ugdymo programų vykdymo bendruosius sveikatos saugos reikalavimus;</w:t>
      </w:r>
    </w:p>
    <w:p w:rsidR="009E4696" w:rsidRPr="009E4696" w:rsidRDefault="000656DA" w:rsidP="009E4696">
      <w:pPr>
        <w:autoSpaceDE w:val="0"/>
        <w:autoSpaceDN w:val="0"/>
        <w:adjustRightInd w:val="0"/>
        <w:spacing w:line="360" w:lineRule="auto"/>
        <w:ind w:firstLine="1296"/>
        <w:jc w:val="both"/>
        <w:rPr>
          <w:lang w:eastAsia="en-US"/>
        </w:rPr>
      </w:pPr>
      <w:r>
        <w:rPr>
          <w:lang w:eastAsia="en-US"/>
        </w:rPr>
        <w:t>11</w:t>
      </w:r>
      <w:r w:rsidR="00104B88">
        <w:rPr>
          <w:lang w:eastAsia="en-US"/>
        </w:rPr>
        <w:t>.5.3</w:t>
      </w:r>
      <w:r w:rsidR="009E4696" w:rsidRPr="009E4696">
        <w:rPr>
          <w:lang w:eastAsia="en-US"/>
        </w:rPr>
        <w:t>. Lietuvos Respublikos įstatymus, Lietuvos Respublikos Vyriausybės nutarimus, kitus teisės aktus, reglamentuojančius ikimokyklinio ugdymo įstaigos darbuotojų sveikatos saugos reikalavimus;</w:t>
      </w:r>
    </w:p>
    <w:p w:rsidR="009E4696" w:rsidRPr="009E4696" w:rsidRDefault="000656DA" w:rsidP="009E4696">
      <w:pPr>
        <w:autoSpaceDE w:val="0"/>
        <w:autoSpaceDN w:val="0"/>
        <w:adjustRightInd w:val="0"/>
        <w:spacing w:line="360" w:lineRule="auto"/>
        <w:ind w:firstLine="1296"/>
        <w:jc w:val="both"/>
        <w:rPr>
          <w:lang w:eastAsia="en-US"/>
        </w:rPr>
      </w:pPr>
      <w:r>
        <w:rPr>
          <w:lang w:eastAsia="en-US"/>
        </w:rPr>
        <w:t>11</w:t>
      </w:r>
      <w:r w:rsidR="00104B88">
        <w:rPr>
          <w:lang w:eastAsia="en-US"/>
        </w:rPr>
        <w:t>.5.4</w:t>
      </w:r>
      <w:r w:rsidR="009E4696" w:rsidRPr="009E4696">
        <w:rPr>
          <w:lang w:eastAsia="en-US"/>
        </w:rPr>
        <w:t xml:space="preserve">. vykdomas </w:t>
      </w:r>
      <w:r w:rsidR="009E4696">
        <w:rPr>
          <w:lang w:eastAsia="en-US"/>
        </w:rPr>
        <w:t xml:space="preserve">nuoseklias, ilgalaikes socialines ir emocines kompetencijas ugdančias </w:t>
      </w:r>
      <w:r w:rsidR="009E4696" w:rsidRPr="009E4696">
        <w:rPr>
          <w:lang w:eastAsia="en-US"/>
        </w:rPr>
        <w:t xml:space="preserve">prevencines </w:t>
      </w:r>
      <w:r w:rsidR="009E4696">
        <w:rPr>
          <w:lang w:eastAsia="en-US"/>
        </w:rPr>
        <w:t>programas, naujausias ikimokyklinio ugdymo</w:t>
      </w:r>
      <w:r w:rsidR="009E4696" w:rsidRPr="009E4696">
        <w:rPr>
          <w:lang w:eastAsia="en-US"/>
        </w:rPr>
        <w:t xml:space="preserve"> inovacijas;</w:t>
      </w:r>
    </w:p>
    <w:p w:rsidR="009E4696" w:rsidRPr="009E4696" w:rsidRDefault="000656DA" w:rsidP="009E4696">
      <w:pPr>
        <w:autoSpaceDE w:val="0"/>
        <w:autoSpaceDN w:val="0"/>
        <w:adjustRightInd w:val="0"/>
        <w:spacing w:line="360" w:lineRule="auto"/>
        <w:ind w:firstLine="1296"/>
        <w:jc w:val="both"/>
        <w:rPr>
          <w:lang w:eastAsia="en-US"/>
        </w:rPr>
      </w:pPr>
      <w:r>
        <w:rPr>
          <w:lang w:eastAsia="en-US"/>
        </w:rPr>
        <w:t>11</w:t>
      </w:r>
      <w:r w:rsidR="005225D2">
        <w:rPr>
          <w:lang w:eastAsia="en-US"/>
        </w:rPr>
        <w:t>.6. meninio ugdymo mokytojas</w:t>
      </w:r>
      <w:r w:rsidR="009E4696" w:rsidRPr="009E4696">
        <w:rPr>
          <w:lang w:eastAsia="en-US"/>
        </w:rPr>
        <w:t xml:space="preserve"> privalo mokėti:</w:t>
      </w:r>
    </w:p>
    <w:p w:rsidR="009E4696" w:rsidRDefault="000656DA" w:rsidP="009E4696">
      <w:pPr>
        <w:autoSpaceDE w:val="0"/>
        <w:autoSpaceDN w:val="0"/>
        <w:adjustRightInd w:val="0"/>
        <w:spacing w:line="360" w:lineRule="auto"/>
        <w:ind w:firstLine="1296"/>
        <w:jc w:val="both"/>
        <w:rPr>
          <w:szCs w:val="20"/>
          <w:lang w:eastAsia="en-US"/>
        </w:rPr>
      </w:pPr>
      <w:r>
        <w:rPr>
          <w:lang w:eastAsia="en-US"/>
        </w:rPr>
        <w:t>11</w:t>
      </w:r>
      <w:r w:rsidR="009E4696" w:rsidRPr="009E4696">
        <w:rPr>
          <w:lang w:eastAsia="en-US"/>
        </w:rPr>
        <w:t>.6.1. naudotis informacinėmis komunikacinėmis technologijomis, skirtomis dokumentų valdymui ir įgytų žinių taikymui</w:t>
      </w:r>
      <w:r w:rsidR="009E4696" w:rsidRPr="009E4696">
        <w:rPr>
          <w:szCs w:val="20"/>
          <w:lang w:eastAsia="en-US"/>
        </w:rPr>
        <w:t>;</w:t>
      </w:r>
    </w:p>
    <w:p w:rsidR="005403BB" w:rsidRPr="009E4696" w:rsidRDefault="000656DA" w:rsidP="009E4696">
      <w:pPr>
        <w:autoSpaceDE w:val="0"/>
        <w:autoSpaceDN w:val="0"/>
        <w:adjustRightInd w:val="0"/>
        <w:spacing w:line="360" w:lineRule="auto"/>
        <w:ind w:firstLine="1296"/>
        <w:jc w:val="both"/>
        <w:rPr>
          <w:szCs w:val="20"/>
          <w:lang w:eastAsia="en-US"/>
        </w:rPr>
      </w:pPr>
      <w:r>
        <w:rPr>
          <w:szCs w:val="20"/>
          <w:lang w:eastAsia="en-US"/>
        </w:rPr>
        <w:t>11</w:t>
      </w:r>
      <w:r w:rsidR="005403BB">
        <w:rPr>
          <w:szCs w:val="20"/>
          <w:lang w:eastAsia="en-US"/>
        </w:rPr>
        <w:t>.6.2. pildyti duomenis elektroniniame dienyne;</w:t>
      </w:r>
    </w:p>
    <w:p w:rsidR="009E4696" w:rsidRDefault="000656DA" w:rsidP="009E4696">
      <w:pPr>
        <w:autoSpaceDE w:val="0"/>
        <w:autoSpaceDN w:val="0"/>
        <w:adjustRightInd w:val="0"/>
        <w:spacing w:line="360" w:lineRule="auto"/>
        <w:ind w:firstLine="1296"/>
        <w:jc w:val="both"/>
        <w:rPr>
          <w:lang w:eastAsia="en-US"/>
        </w:rPr>
      </w:pPr>
      <w:r>
        <w:rPr>
          <w:lang w:eastAsia="en-US"/>
        </w:rPr>
        <w:t>11</w:t>
      </w:r>
      <w:r w:rsidR="005225D2">
        <w:rPr>
          <w:lang w:eastAsia="en-US"/>
        </w:rPr>
        <w:t>.7. meninio ugdymo mokytojas</w:t>
      </w:r>
      <w:r w:rsidR="009E4696" w:rsidRPr="009E4696">
        <w:rPr>
          <w:lang w:eastAsia="en-US"/>
        </w:rPr>
        <w:t xml:space="preserve"> privalo gebėti:</w:t>
      </w:r>
    </w:p>
    <w:p w:rsidR="005403BB" w:rsidRDefault="000656DA" w:rsidP="009E4696">
      <w:pPr>
        <w:autoSpaceDE w:val="0"/>
        <w:autoSpaceDN w:val="0"/>
        <w:adjustRightInd w:val="0"/>
        <w:spacing w:line="360" w:lineRule="auto"/>
        <w:ind w:firstLine="1296"/>
        <w:jc w:val="both"/>
        <w:rPr>
          <w:lang w:eastAsia="en-US"/>
        </w:rPr>
      </w:pPr>
      <w:r>
        <w:rPr>
          <w:lang w:eastAsia="en-US"/>
        </w:rPr>
        <w:t>11</w:t>
      </w:r>
      <w:r w:rsidR="005403BB">
        <w:rPr>
          <w:lang w:eastAsia="en-US"/>
        </w:rPr>
        <w:t>.7.1. planuoti ugdomąją veiklą, s</w:t>
      </w:r>
      <w:r w:rsidR="00104B88">
        <w:rPr>
          <w:lang w:eastAsia="en-US"/>
        </w:rPr>
        <w:t>iekiant vaikų</w:t>
      </w:r>
      <w:r w:rsidR="005403BB">
        <w:rPr>
          <w:lang w:eastAsia="en-US"/>
        </w:rPr>
        <w:t xml:space="preserve"> pažangos;</w:t>
      </w:r>
    </w:p>
    <w:p w:rsidR="009E4696" w:rsidRPr="009E4696" w:rsidRDefault="000656DA" w:rsidP="00104B88">
      <w:pPr>
        <w:autoSpaceDE w:val="0"/>
        <w:autoSpaceDN w:val="0"/>
        <w:adjustRightInd w:val="0"/>
        <w:spacing w:line="360" w:lineRule="auto"/>
        <w:ind w:firstLine="1296"/>
        <w:jc w:val="both"/>
        <w:rPr>
          <w:lang w:eastAsia="en-US"/>
        </w:rPr>
      </w:pPr>
      <w:r>
        <w:rPr>
          <w:lang w:eastAsia="en-US"/>
        </w:rPr>
        <w:t>11</w:t>
      </w:r>
      <w:r w:rsidR="00104B88">
        <w:rPr>
          <w:lang w:eastAsia="en-US"/>
        </w:rPr>
        <w:t xml:space="preserve">.7.2. </w:t>
      </w:r>
      <w:r w:rsidR="009E4696" w:rsidRPr="009E4696">
        <w:rPr>
          <w:lang w:eastAsia="en-US"/>
        </w:rPr>
        <w:t>parengti dokumentus, atitinkančius teisės aktų reikalavimus</w:t>
      </w:r>
      <w:r w:rsidR="009E4696" w:rsidRPr="009E4696">
        <w:rPr>
          <w:bCs/>
        </w:rPr>
        <w:t>;</w:t>
      </w:r>
    </w:p>
    <w:p w:rsidR="009E4696" w:rsidRPr="009E4696" w:rsidRDefault="000656DA" w:rsidP="009E4696">
      <w:pPr>
        <w:autoSpaceDE w:val="0"/>
        <w:autoSpaceDN w:val="0"/>
        <w:adjustRightInd w:val="0"/>
        <w:spacing w:line="360" w:lineRule="auto"/>
        <w:ind w:firstLine="1296"/>
        <w:jc w:val="both"/>
        <w:rPr>
          <w:szCs w:val="20"/>
          <w:lang w:eastAsia="en-US"/>
        </w:rPr>
      </w:pPr>
      <w:r>
        <w:rPr>
          <w:bCs/>
        </w:rPr>
        <w:t>11</w:t>
      </w:r>
      <w:r w:rsidR="009E4696" w:rsidRPr="009E4696">
        <w:rPr>
          <w:bCs/>
        </w:rPr>
        <w:t>.7.</w:t>
      </w:r>
      <w:r w:rsidR="00104B88">
        <w:rPr>
          <w:bCs/>
        </w:rPr>
        <w:t>3</w:t>
      </w:r>
      <w:r w:rsidR="005403BB">
        <w:rPr>
          <w:bCs/>
        </w:rPr>
        <w:t>.</w:t>
      </w:r>
      <w:r w:rsidR="009E4696" w:rsidRPr="009E4696">
        <w:rPr>
          <w:bCs/>
        </w:rPr>
        <w:t xml:space="preserve"> taikyti </w:t>
      </w:r>
      <w:r w:rsidR="005403BB">
        <w:rPr>
          <w:bCs/>
        </w:rPr>
        <w:t xml:space="preserve">edukacinę ir </w:t>
      </w:r>
      <w:r w:rsidR="009E4696" w:rsidRPr="009E4696">
        <w:rPr>
          <w:bCs/>
        </w:rPr>
        <w:t>technologinę IKT kompetenciją</w:t>
      </w:r>
      <w:r w:rsidR="00104B88">
        <w:rPr>
          <w:bCs/>
        </w:rPr>
        <w:t xml:space="preserve"> </w:t>
      </w:r>
      <w:r w:rsidR="005225D2">
        <w:rPr>
          <w:lang w:eastAsia="en-US"/>
        </w:rPr>
        <w:t>meninio ugdymo mokytojo</w:t>
      </w:r>
      <w:r w:rsidR="009E4696" w:rsidRPr="009E4696">
        <w:rPr>
          <w:bCs/>
        </w:rPr>
        <w:t xml:space="preserve"> funkcijų vykdyme</w:t>
      </w:r>
      <w:r w:rsidR="009E4696" w:rsidRPr="009E4696">
        <w:rPr>
          <w:color w:val="000000"/>
          <w:szCs w:val="18"/>
          <w:lang w:eastAsia="en-US"/>
        </w:rPr>
        <w:t>;</w:t>
      </w:r>
    </w:p>
    <w:p w:rsidR="009E4696" w:rsidRPr="005403BB" w:rsidRDefault="000656DA" w:rsidP="005403BB">
      <w:pPr>
        <w:autoSpaceDE w:val="0"/>
        <w:autoSpaceDN w:val="0"/>
        <w:adjustRightInd w:val="0"/>
        <w:spacing w:line="360" w:lineRule="auto"/>
        <w:ind w:firstLine="1296"/>
        <w:jc w:val="both"/>
        <w:rPr>
          <w:color w:val="000000"/>
          <w:szCs w:val="18"/>
          <w:lang w:eastAsia="en-US"/>
        </w:rPr>
      </w:pPr>
      <w:r>
        <w:rPr>
          <w:color w:val="000000"/>
          <w:szCs w:val="18"/>
          <w:lang w:eastAsia="en-US"/>
        </w:rPr>
        <w:t>11</w:t>
      </w:r>
      <w:r w:rsidR="00104B88">
        <w:rPr>
          <w:color w:val="000000"/>
          <w:szCs w:val="18"/>
          <w:lang w:eastAsia="en-US"/>
        </w:rPr>
        <w:t>.7.4</w:t>
      </w:r>
      <w:r w:rsidR="009E4696" w:rsidRPr="009E4696">
        <w:rPr>
          <w:color w:val="000000"/>
          <w:szCs w:val="18"/>
          <w:lang w:eastAsia="en-US"/>
        </w:rPr>
        <w:t>. bendradarbiauti su lopšelio-darželio darbuotojais, vaikų tėvais (globėjais, rūpintojais), trečiaisiais asmenimis.</w:t>
      </w:r>
    </w:p>
    <w:p w:rsidR="0078005E" w:rsidRPr="004A2D6B" w:rsidRDefault="000656DA" w:rsidP="004A2D6B">
      <w:pPr>
        <w:autoSpaceDE w:val="0"/>
        <w:autoSpaceDN w:val="0"/>
        <w:adjustRightInd w:val="0"/>
        <w:spacing w:line="360" w:lineRule="auto"/>
        <w:ind w:firstLine="1296"/>
        <w:jc w:val="both"/>
        <w:rPr>
          <w:lang w:eastAsia="en-US"/>
        </w:rPr>
      </w:pPr>
      <w:r>
        <w:rPr>
          <w:lang w:eastAsia="en-US"/>
        </w:rPr>
        <w:lastRenderedPageBreak/>
        <w:t>12</w:t>
      </w:r>
      <w:r w:rsidR="00E77FB3">
        <w:rPr>
          <w:lang w:eastAsia="en-US"/>
        </w:rPr>
        <w:t xml:space="preserve">. </w:t>
      </w:r>
      <w:r w:rsidR="005225D2">
        <w:rPr>
          <w:lang w:eastAsia="en-US"/>
        </w:rPr>
        <w:t>Meninio ugdymo mokytojas</w:t>
      </w:r>
      <w:r w:rsidR="00A84BA1">
        <w:rPr>
          <w:szCs w:val="20"/>
          <w:lang w:eastAsia="en-US"/>
        </w:rPr>
        <w:t xml:space="preserve"> turi bū</w:t>
      </w:r>
      <w:r w:rsidR="00443BD6">
        <w:rPr>
          <w:szCs w:val="20"/>
          <w:lang w:eastAsia="en-US"/>
        </w:rPr>
        <w:t>ti nepriekaištingos reputacijos, kaip ji apibrėžta Lietuvos R</w:t>
      </w:r>
      <w:r w:rsidR="00443BD6" w:rsidRPr="00443BD6">
        <w:rPr>
          <w:szCs w:val="20"/>
          <w:lang w:eastAsia="en-US"/>
        </w:rPr>
        <w:t>espublikos švietimo įstatyme.</w:t>
      </w:r>
    </w:p>
    <w:p w:rsidR="009B145C" w:rsidRDefault="009B145C" w:rsidP="009B145C">
      <w:pPr>
        <w:autoSpaceDE w:val="0"/>
        <w:autoSpaceDN w:val="0"/>
        <w:adjustRightInd w:val="0"/>
        <w:spacing w:line="360" w:lineRule="auto"/>
        <w:jc w:val="center"/>
        <w:rPr>
          <w:b/>
          <w:bCs/>
        </w:rPr>
      </w:pPr>
      <w:r w:rsidRPr="00E11E43">
        <w:rPr>
          <w:b/>
          <w:bCs/>
        </w:rPr>
        <w:t>II</w:t>
      </w:r>
      <w:r w:rsidR="00273AB6">
        <w:rPr>
          <w:b/>
          <w:bCs/>
        </w:rPr>
        <w:t xml:space="preserve">I </w:t>
      </w:r>
      <w:r>
        <w:rPr>
          <w:b/>
          <w:bCs/>
        </w:rPr>
        <w:t>SKYRIUS</w:t>
      </w:r>
    </w:p>
    <w:p w:rsidR="009B145C" w:rsidRPr="00E11E43" w:rsidRDefault="009B145C" w:rsidP="009B145C">
      <w:pPr>
        <w:autoSpaceDE w:val="0"/>
        <w:autoSpaceDN w:val="0"/>
        <w:adjustRightInd w:val="0"/>
        <w:spacing w:line="360" w:lineRule="auto"/>
        <w:jc w:val="center"/>
        <w:rPr>
          <w:b/>
          <w:bCs/>
        </w:rPr>
      </w:pPr>
      <w:r>
        <w:rPr>
          <w:b/>
          <w:bCs/>
        </w:rPr>
        <w:t>ŠIAS PAREIGAS EINANČIO DARBUOTOJO FUNKCIJOS</w:t>
      </w:r>
    </w:p>
    <w:p w:rsidR="009B145C" w:rsidRDefault="009B145C" w:rsidP="009B145C">
      <w:pPr>
        <w:autoSpaceDE w:val="0"/>
        <w:autoSpaceDN w:val="0"/>
        <w:adjustRightInd w:val="0"/>
        <w:spacing w:line="360" w:lineRule="auto"/>
      </w:pPr>
    </w:p>
    <w:p w:rsidR="00E77FB3" w:rsidRDefault="000656DA" w:rsidP="00E77FB3">
      <w:pPr>
        <w:spacing w:line="360" w:lineRule="auto"/>
        <w:ind w:firstLine="1296"/>
        <w:jc w:val="both"/>
      </w:pPr>
      <w:r>
        <w:t>13</w:t>
      </w:r>
      <w:r w:rsidR="00E77FB3">
        <w:t xml:space="preserve">. </w:t>
      </w:r>
      <w:r w:rsidR="009B145C" w:rsidRPr="006A59AD">
        <w:t>Šias pareigas einantis darbuotojas vykdo šias funkcijas:</w:t>
      </w:r>
    </w:p>
    <w:p w:rsidR="00022AA3" w:rsidRDefault="000656DA" w:rsidP="00E77FB3">
      <w:pPr>
        <w:spacing w:line="360" w:lineRule="auto"/>
        <w:ind w:firstLine="1296"/>
        <w:jc w:val="both"/>
      </w:pPr>
      <w:r>
        <w:t>13</w:t>
      </w:r>
      <w:r w:rsidR="00E77FB3">
        <w:t xml:space="preserve">.1. </w:t>
      </w:r>
      <w:r w:rsidR="005A6C4B">
        <w:t>vadovaujasi šiais principais:</w:t>
      </w:r>
    </w:p>
    <w:p w:rsidR="005A6C4B" w:rsidRPr="00795ECB" w:rsidRDefault="000656DA" w:rsidP="00795ECB">
      <w:pPr>
        <w:spacing w:line="360" w:lineRule="auto"/>
        <w:ind w:firstLine="1296"/>
        <w:jc w:val="both"/>
        <w:rPr>
          <w:lang w:eastAsia="en-US"/>
        </w:rPr>
      </w:pPr>
      <w:r>
        <w:t>13</w:t>
      </w:r>
      <w:r w:rsidR="00795ECB" w:rsidRPr="00795ECB">
        <w:t xml:space="preserve">.1.1. </w:t>
      </w:r>
      <w:r w:rsidR="005A6C4B" w:rsidRPr="00795ECB">
        <w:rPr>
          <w:lang w:eastAsia="en-US"/>
        </w:rPr>
        <w:t>visuminis ugdymas – organizuodamas veiklą pedagogas paiso vaiko raidos ir vaikų kultūros dėsningumų, siekia jo vertybinių nuostatų, jausmų, mąstymo ir veiksmų plėtotės, vaiko vidinio ir išorinio pasaulio dermės;</w:t>
      </w:r>
    </w:p>
    <w:p w:rsidR="005A6C4B" w:rsidRPr="00795ECB" w:rsidRDefault="000656DA" w:rsidP="00795ECB">
      <w:pPr>
        <w:spacing w:line="360" w:lineRule="auto"/>
        <w:ind w:firstLine="1296"/>
        <w:jc w:val="both"/>
        <w:rPr>
          <w:lang w:eastAsia="en-US"/>
        </w:rPr>
      </w:pPr>
      <w:r>
        <w:rPr>
          <w:lang w:eastAsia="en-US"/>
        </w:rPr>
        <w:t>13</w:t>
      </w:r>
      <w:r w:rsidR="00795ECB" w:rsidRPr="00795ECB">
        <w:rPr>
          <w:lang w:eastAsia="en-US"/>
        </w:rPr>
        <w:t xml:space="preserve">.1.2. </w:t>
      </w:r>
      <w:r w:rsidR="005A6C4B" w:rsidRPr="00795ECB">
        <w:rPr>
          <w:lang w:eastAsia="en-US"/>
        </w:rPr>
        <w:t>individualizavimas – ugdymas grindžiamas kiekvieno vaiko asmenybės pažinimu, geriausiai susiformavusiais jo gebėjimais, sudarant sąlygas tobulinti mažiau išugdytas vaiko raidos sritis;</w:t>
      </w:r>
    </w:p>
    <w:p w:rsidR="005A6C4B" w:rsidRPr="00795ECB" w:rsidRDefault="000656DA" w:rsidP="00795ECB">
      <w:pPr>
        <w:spacing w:line="360" w:lineRule="auto"/>
        <w:ind w:firstLine="1296"/>
        <w:jc w:val="both"/>
        <w:rPr>
          <w:lang w:eastAsia="en-US"/>
        </w:rPr>
      </w:pPr>
      <w:r>
        <w:rPr>
          <w:lang w:eastAsia="en-US"/>
        </w:rPr>
        <w:t>13</w:t>
      </w:r>
      <w:r w:rsidR="00795ECB" w:rsidRPr="00795ECB">
        <w:rPr>
          <w:lang w:eastAsia="en-US"/>
        </w:rPr>
        <w:t xml:space="preserve">.1.3. </w:t>
      </w:r>
      <w:r w:rsidR="005A6C4B" w:rsidRPr="00795ECB">
        <w:rPr>
          <w:lang w:eastAsia="en-US"/>
        </w:rPr>
        <w:t>nuoseklumas – tęsiamas pozityvus šeimoje pradėtas ugdymas arba institucinis ikimokyklinis ugdymas;</w:t>
      </w:r>
    </w:p>
    <w:p w:rsidR="00795ECB" w:rsidRPr="00795ECB" w:rsidRDefault="000656DA" w:rsidP="00795ECB">
      <w:pPr>
        <w:spacing w:line="360" w:lineRule="auto"/>
        <w:ind w:firstLine="1296"/>
        <w:jc w:val="both"/>
        <w:rPr>
          <w:lang w:eastAsia="en-US"/>
        </w:rPr>
      </w:pPr>
      <w:r>
        <w:rPr>
          <w:lang w:eastAsia="en-US"/>
        </w:rPr>
        <w:t>13</w:t>
      </w:r>
      <w:r w:rsidR="00795ECB" w:rsidRPr="00795ECB">
        <w:rPr>
          <w:lang w:eastAsia="en-US"/>
        </w:rPr>
        <w:t xml:space="preserve">.1.4. </w:t>
      </w:r>
      <w:r w:rsidR="005A6C4B" w:rsidRPr="00795ECB">
        <w:rPr>
          <w:lang w:eastAsia="en-US"/>
        </w:rPr>
        <w:t xml:space="preserve">ugdymo šeimoje ir institucijoje sąveika – derinami šeimos ir institucijos interesai ir lūkesčiai, požiūris į vaiko </w:t>
      </w:r>
      <w:proofErr w:type="spellStart"/>
      <w:r w:rsidR="005A6C4B" w:rsidRPr="00795ECB">
        <w:rPr>
          <w:lang w:eastAsia="en-US"/>
        </w:rPr>
        <w:t>ugdymą(si</w:t>
      </w:r>
      <w:proofErr w:type="spellEnd"/>
      <w:r w:rsidR="005A6C4B" w:rsidRPr="00795ECB">
        <w:rPr>
          <w:lang w:eastAsia="en-US"/>
        </w:rPr>
        <w:t>), šei</w:t>
      </w:r>
      <w:r w:rsidR="00942E8F" w:rsidRPr="00795ECB">
        <w:rPr>
          <w:lang w:eastAsia="en-US"/>
        </w:rPr>
        <w:t xml:space="preserve">ma įtraukiama į ugdymo procesą, </w:t>
      </w:r>
      <w:r w:rsidR="004A2D6B">
        <w:rPr>
          <w:lang w:eastAsia="en-US"/>
        </w:rPr>
        <w:t>rūpinamasi šeimos švietimu;</w:t>
      </w:r>
    </w:p>
    <w:p w:rsidR="00313584" w:rsidRDefault="000656DA" w:rsidP="00313584">
      <w:pPr>
        <w:spacing w:line="360" w:lineRule="auto"/>
        <w:ind w:firstLine="1296"/>
        <w:jc w:val="both"/>
      </w:pPr>
      <w:r>
        <w:rPr>
          <w:sz w:val="22"/>
          <w:szCs w:val="18"/>
          <w:lang w:eastAsia="en-US"/>
        </w:rPr>
        <w:t>13</w:t>
      </w:r>
      <w:r w:rsidR="00795ECB">
        <w:rPr>
          <w:sz w:val="22"/>
          <w:szCs w:val="18"/>
          <w:lang w:eastAsia="en-US"/>
        </w:rPr>
        <w:t xml:space="preserve">.2. </w:t>
      </w:r>
      <w:r w:rsidR="00014BE4">
        <w:t>užtikrina vaikų saugumą:</w:t>
      </w:r>
    </w:p>
    <w:p w:rsidR="00014BE4" w:rsidRDefault="000656DA" w:rsidP="00313584">
      <w:pPr>
        <w:spacing w:line="360" w:lineRule="auto"/>
        <w:ind w:firstLine="1296"/>
        <w:jc w:val="both"/>
      </w:pPr>
      <w:r>
        <w:t>13</w:t>
      </w:r>
      <w:r w:rsidR="00795ECB">
        <w:t xml:space="preserve">.2.1. </w:t>
      </w:r>
      <w:r w:rsidR="00BF3294">
        <w:t>pedagogas</w:t>
      </w:r>
      <w:r w:rsidR="0040162C" w:rsidRPr="0040162C">
        <w:t>, įtaręs ar pastebėjęs žodines, fizines, socialines patyčias, smurtą nedelsdamas įsikiša ir nutraukia bet kokius tokį įtarimą keliančius veiksmus;</w:t>
      </w:r>
    </w:p>
    <w:p w:rsidR="00014BE4" w:rsidRDefault="000656DA" w:rsidP="00313584">
      <w:pPr>
        <w:spacing w:line="360" w:lineRule="auto"/>
        <w:ind w:firstLine="1296"/>
        <w:jc w:val="both"/>
      </w:pPr>
      <w:r>
        <w:t>13</w:t>
      </w:r>
      <w:r w:rsidR="00313584">
        <w:t xml:space="preserve">.2.2. </w:t>
      </w:r>
      <w:r w:rsidR="0040162C" w:rsidRPr="0040162C">
        <w:t>primena vaikui, kuris tyčiojasi, smurtauja ar yra įtariamas tyčiojim</w:t>
      </w:r>
      <w:r w:rsidR="0040162C">
        <w:t>u</w:t>
      </w:r>
      <w:r w:rsidR="0040162C" w:rsidRPr="0040162C">
        <w:t>si, elgesio taisykles;</w:t>
      </w:r>
    </w:p>
    <w:p w:rsidR="0040162C" w:rsidRDefault="000656DA" w:rsidP="00313584">
      <w:pPr>
        <w:spacing w:line="360" w:lineRule="auto"/>
        <w:ind w:firstLine="1296"/>
        <w:jc w:val="both"/>
      </w:pPr>
      <w:r>
        <w:t>13</w:t>
      </w:r>
      <w:r w:rsidR="00313584">
        <w:t xml:space="preserve">.2.3. </w:t>
      </w:r>
      <w:r w:rsidR="0040162C">
        <w:t>apie įtariamas ar įvykusias patyčias informuoja patyrusio patyčias, smurtą vaiko tėvus ir lopšelio – darželio administraciją;</w:t>
      </w:r>
    </w:p>
    <w:p w:rsidR="0040162C" w:rsidRDefault="000656DA" w:rsidP="00313584">
      <w:pPr>
        <w:spacing w:line="360" w:lineRule="auto"/>
        <w:ind w:firstLine="1296"/>
        <w:jc w:val="both"/>
      </w:pPr>
      <w:r>
        <w:t>13</w:t>
      </w:r>
      <w:r w:rsidR="00313584">
        <w:t xml:space="preserve">.2.4. </w:t>
      </w:r>
      <w:r w:rsidR="0040162C">
        <w:t>esant grėsmei vaiko sveikatai ar gyvybei, nedelsiant kreipiasi į pagalbą galinčias suteikti institucijas (pvz.: policiją, greitąją pagalbą ir kt.);</w:t>
      </w:r>
    </w:p>
    <w:p w:rsidR="0040162C" w:rsidRDefault="000656DA" w:rsidP="00313584">
      <w:pPr>
        <w:spacing w:line="360" w:lineRule="auto"/>
        <w:ind w:firstLine="1296"/>
        <w:jc w:val="both"/>
      </w:pPr>
      <w:r>
        <w:t>13</w:t>
      </w:r>
      <w:r w:rsidR="00313584">
        <w:t xml:space="preserve">.2.5. </w:t>
      </w:r>
      <w:r w:rsidR="00BF3294">
        <w:t>meninio ugdymo mokytojas</w:t>
      </w:r>
      <w:r w:rsidR="0040162C" w:rsidRPr="0040162C">
        <w:t>, įtaręs ar pastebėjęs</w:t>
      </w:r>
      <w:r w:rsidR="0040162C">
        <w:t xml:space="preserve"> patyčias kibernetinėje erdvėje arba gavęs apie jas pranešimą, esant galimybei išsaugo vykstančių patyčių kibernetinėje erdvėje įrodymus ir nedelsdamas imasi reikiamų </w:t>
      </w:r>
      <w:r w:rsidR="00811CD6">
        <w:t>priemonių patyčioms kibernetinėje erdvėje sustabdyti;</w:t>
      </w:r>
    </w:p>
    <w:p w:rsidR="00811CD6" w:rsidRDefault="000656DA" w:rsidP="00313584">
      <w:pPr>
        <w:spacing w:line="360" w:lineRule="auto"/>
        <w:ind w:firstLine="1296"/>
        <w:jc w:val="both"/>
      </w:pPr>
      <w:r>
        <w:t>13</w:t>
      </w:r>
      <w:r w:rsidR="00313584">
        <w:t xml:space="preserve">.2.6. </w:t>
      </w:r>
      <w:r w:rsidR="00811CD6">
        <w:t>įvertina grėsmę vaikui ir esant poreikiui kreipiasi į pagalbą galinčius suteikti asmenis: tėvus (globėjus/rūpintojus) ir/ar lopšelio – darželio darbuotojus, direktorių ar institucijas (policiją);</w:t>
      </w:r>
    </w:p>
    <w:p w:rsidR="00811CD6" w:rsidRDefault="000656DA" w:rsidP="00313584">
      <w:pPr>
        <w:spacing w:line="360" w:lineRule="auto"/>
        <w:ind w:firstLine="1296"/>
        <w:jc w:val="both"/>
      </w:pPr>
      <w:r>
        <w:t>13</w:t>
      </w:r>
      <w:r w:rsidR="00313584">
        <w:t xml:space="preserve">.2.7. </w:t>
      </w:r>
      <w:r w:rsidR="00811CD6">
        <w:t>pagal galimybes surenka informaciją apie besityčiojančių asmenų tapatybę, dalyvių skaičių ir kitus galimai svarbius faktus;</w:t>
      </w:r>
    </w:p>
    <w:p w:rsidR="00811CD6" w:rsidRDefault="000656DA" w:rsidP="00313584">
      <w:pPr>
        <w:spacing w:line="360" w:lineRule="auto"/>
        <w:ind w:firstLine="1296"/>
        <w:jc w:val="both"/>
      </w:pPr>
      <w:r>
        <w:lastRenderedPageBreak/>
        <w:t>13</w:t>
      </w:r>
      <w:r w:rsidR="00313584">
        <w:t xml:space="preserve">.2.8. </w:t>
      </w:r>
      <w:r w:rsidR="00811CD6">
        <w:t>raštu informuoja lopšelio – darželio administraciją apie patyčias kibernetinėje erdvėje ir pateikia įrodymus (išsaugotą informaciją);</w:t>
      </w:r>
    </w:p>
    <w:p w:rsidR="00014BE4" w:rsidRDefault="000656DA" w:rsidP="00313584">
      <w:pPr>
        <w:spacing w:line="360" w:lineRule="auto"/>
        <w:ind w:firstLine="1296"/>
        <w:jc w:val="both"/>
      </w:pPr>
      <w:r>
        <w:t>13</w:t>
      </w:r>
      <w:r w:rsidR="00313584">
        <w:t xml:space="preserve">.2.9. </w:t>
      </w:r>
      <w:r w:rsidR="00811CD6">
        <w:t>turi teisę apie patyčias kibernetinėje erdvėje pranešti Lietuvo</w:t>
      </w:r>
      <w:r w:rsidR="004A2D6B">
        <w:t xml:space="preserve">s Respublikos ryšių reguliavimo tarnybai pateikdamas pranešimą interneto svetainėje </w:t>
      </w:r>
      <w:r w:rsidR="00811CD6">
        <w:t>adresu www.draugiskasinternetas.lt</w:t>
      </w:r>
      <w:r w:rsidR="00313584">
        <w:t>.</w:t>
      </w:r>
      <w:r w:rsidR="000B6ACD">
        <w:t>;</w:t>
      </w:r>
    </w:p>
    <w:p w:rsidR="00313584" w:rsidRDefault="000656DA" w:rsidP="00C406FE">
      <w:pPr>
        <w:pStyle w:val="Pagrindinistekstas3"/>
        <w:spacing w:line="360" w:lineRule="auto"/>
        <w:ind w:firstLine="1296"/>
        <w:jc w:val="both"/>
        <w:rPr>
          <w:szCs w:val="24"/>
        </w:rPr>
      </w:pPr>
      <w:r>
        <w:rPr>
          <w:szCs w:val="24"/>
        </w:rPr>
        <w:t>13</w:t>
      </w:r>
      <w:r w:rsidR="00313584">
        <w:rPr>
          <w:szCs w:val="24"/>
        </w:rPr>
        <w:t>.3</w:t>
      </w:r>
      <w:r w:rsidR="0071281D" w:rsidRPr="0071281D">
        <w:rPr>
          <w:szCs w:val="24"/>
        </w:rPr>
        <w:t xml:space="preserve">. </w:t>
      </w:r>
      <w:r w:rsidR="0071281D">
        <w:rPr>
          <w:szCs w:val="24"/>
        </w:rPr>
        <w:t>sistemingai stebi</w:t>
      </w:r>
      <w:r w:rsidR="00942E8F">
        <w:rPr>
          <w:szCs w:val="24"/>
        </w:rPr>
        <w:t xml:space="preserve"> ir vertina</w:t>
      </w:r>
      <w:r w:rsidR="0071281D" w:rsidRPr="0071281D">
        <w:rPr>
          <w:szCs w:val="24"/>
        </w:rPr>
        <w:t xml:space="preserve"> vaiko g</w:t>
      </w:r>
      <w:r w:rsidR="00F96D48">
        <w:rPr>
          <w:szCs w:val="24"/>
        </w:rPr>
        <w:t xml:space="preserve">ebėjimus, </w:t>
      </w:r>
      <w:r w:rsidR="00942E8F">
        <w:rPr>
          <w:szCs w:val="24"/>
        </w:rPr>
        <w:t>įvairiais būdais fiksuoja</w:t>
      </w:r>
      <w:r w:rsidR="0071281D" w:rsidRPr="0071281D">
        <w:rPr>
          <w:szCs w:val="24"/>
        </w:rPr>
        <w:t xml:space="preserve"> vaiko pasiekimus;</w:t>
      </w:r>
    </w:p>
    <w:p w:rsidR="0075373D" w:rsidRDefault="000656DA" w:rsidP="006E03DB">
      <w:pPr>
        <w:pStyle w:val="Pagrindinistekstas3"/>
        <w:spacing w:line="360" w:lineRule="auto"/>
        <w:ind w:firstLine="1296"/>
        <w:jc w:val="both"/>
        <w:rPr>
          <w:szCs w:val="24"/>
        </w:rPr>
      </w:pPr>
      <w:r>
        <w:rPr>
          <w:szCs w:val="24"/>
        </w:rPr>
        <w:t>13</w:t>
      </w:r>
      <w:r w:rsidR="00871886">
        <w:rPr>
          <w:szCs w:val="24"/>
        </w:rPr>
        <w:t>.4</w:t>
      </w:r>
      <w:r w:rsidR="002A1166">
        <w:rPr>
          <w:szCs w:val="24"/>
        </w:rPr>
        <w:t>. planuoja vaikų muzikinę</w:t>
      </w:r>
      <w:r w:rsidR="0075373D">
        <w:rPr>
          <w:szCs w:val="24"/>
        </w:rPr>
        <w:t xml:space="preserve"> veiklą;</w:t>
      </w:r>
    </w:p>
    <w:p w:rsidR="00594BB9" w:rsidRDefault="000656DA" w:rsidP="00594BB9">
      <w:pPr>
        <w:pStyle w:val="Pagrindinistekstas3"/>
        <w:spacing w:line="360" w:lineRule="auto"/>
        <w:ind w:firstLine="1296"/>
        <w:jc w:val="both"/>
        <w:rPr>
          <w:szCs w:val="24"/>
        </w:rPr>
      </w:pPr>
      <w:r>
        <w:rPr>
          <w:szCs w:val="24"/>
        </w:rPr>
        <w:t>13</w:t>
      </w:r>
      <w:r w:rsidR="00871886">
        <w:rPr>
          <w:szCs w:val="24"/>
        </w:rPr>
        <w:t>.5</w:t>
      </w:r>
      <w:r w:rsidR="006E03DB">
        <w:rPr>
          <w:szCs w:val="24"/>
        </w:rPr>
        <w:t>. daro</w:t>
      </w:r>
      <w:r w:rsidR="0071281D" w:rsidRPr="0071281D">
        <w:rPr>
          <w:szCs w:val="24"/>
        </w:rPr>
        <w:t xml:space="preserve"> išvadas apie kiekvieno vaiko patirties kaupim</w:t>
      </w:r>
      <w:r w:rsidR="006E03DB">
        <w:rPr>
          <w:szCs w:val="24"/>
        </w:rPr>
        <w:t>o ypatumus, prireikus inicijuoja</w:t>
      </w:r>
      <w:r w:rsidR="0071281D" w:rsidRPr="0071281D">
        <w:rPr>
          <w:szCs w:val="24"/>
        </w:rPr>
        <w:t xml:space="preserve"> individualių </w:t>
      </w:r>
      <w:proofErr w:type="spellStart"/>
      <w:r w:rsidR="0071281D" w:rsidRPr="0071281D">
        <w:rPr>
          <w:szCs w:val="24"/>
        </w:rPr>
        <w:t>ugdymo</w:t>
      </w:r>
      <w:r w:rsidR="006E03DB">
        <w:rPr>
          <w:szCs w:val="24"/>
        </w:rPr>
        <w:t>(si</w:t>
      </w:r>
      <w:proofErr w:type="spellEnd"/>
      <w:r w:rsidR="006E03DB">
        <w:rPr>
          <w:szCs w:val="24"/>
        </w:rPr>
        <w:t>) programų rengimą, dalyvauja</w:t>
      </w:r>
      <w:r w:rsidR="0071281D" w:rsidRPr="0071281D">
        <w:rPr>
          <w:szCs w:val="24"/>
        </w:rPr>
        <w:t xml:space="preserve"> jas rengiant;</w:t>
      </w:r>
    </w:p>
    <w:p w:rsidR="00594BB9" w:rsidRDefault="000656DA" w:rsidP="00594BB9">
      <w:pPr>
        <w:pStyle w:val="Pagrindinistekstas3"/>
        <w:spacing w:line="360" w:lineRule="auto"/>
        <w:ind w:firstLine="1296"/>
        <w:jc w:val="both"/>
        <w:rPr>
          <w:szCs w:val="24"/>
        </w:rPr>
      </w:pPr>
      <w:r>
        <w:rPr>
          <w:szCs w:val="24"/>
        </w:rPr>
        <w:t>13</w:t>
      </w:r>
      <w:r w:rsidR="00871886">
        <w:rPr>
          <w:szCs w:val="24"/>
        </w:rPr>
        <w:t>.6</w:t>
      </w:r>
      <w:r w:rsidR="00594BB9">
        <w:rPr>
          <w:szCs w:val="24"/>
        </w:rPr>
        <w:t>. organizuoja</w:t>
      </w:r>
      <w:r w:rsidR="0071281D" w:rsidRPr="0071281D">
        <w:rPr>
          <w:szCs w:val="24"/>
        </w:rPr>
        <w:t xml:space="preserve"> pedagoginį procesą, orientuotą į individualius v</w:t>
      </w:r>
      <w:r w:rsidR="00F96D48">
        <w:rPr>
          <w:szCs w:val="24"/>
        </w:rPr>
        <w:t xml:space="preserve">aiko </w:t>
      </w:r>
      <w:proofErr w:type="spellStart"/>
      <w:r w:rsidR="00F96D48">
        <w:rPr>
          <w:szCs w:val="24"/>
        </w:rPr>
        <w:t>ugdymo(si</w:t>
      </w:r>
      <w:proofErr w:type="spellEnd"/>
      <w:r w:rsidR="00F96D48">
        <w:rPr>
          <w:szCs w:val="24"/>
        </w:rPr>
        <w:t>) poreikius, iki</w:t>
      </w:r>
      <w:r w:rsidR="0071281D" w:rsidRPr="0071281D">
        <w:rPr>
          <w:szCs w:val="24"/>
        </w:rPr>
        <w:t>mokyklinio ugdymo</w:t>
      </w:r>
      <w:r w:rsidR="00594BB9">
        <w:rPr>
          <w:szCs w:val="24"/>
        </w:rPr>
        <w:t xml:space="preserve"> tikslus, uždavinius</w:t>
      </w:r>
      <w:r w:rsidR="0071281D" w:rsidRPr="0071281D">
        <w:rPr>
          <w:szCs w:val="24"/>
        </w:rPr>
        <w:t>;</w:t>
      </w:r>
    </w:p>
    <w:p w:rsidR="00594BB9" w:rsidRDefault="000656DA" w:rsidP="00594BB9">
      <w:pPr>
        <w:pStyle w:val="Pagrindinistekstas3"/>
        <w:spacing w:line="360" w:lineRule="auto"/>
        <w:ind w:firstLine="1296"/>
        <w:jc w:val="both"/>
        <w:rPr>
          <w:szCs w:val="24"/>
        </w:rPr>
      </w:pPr>
      <w:r>
        <w:rPr>
          <w:szCs w:val="24"/>
        </w:rPr>
        <w:t>13</w:t>
      </w:r>
      <w:r w:rsidR="00871886">
        <w:rPr>
          <w:szCs w:val="24"/>
        </w:rPr>
        <w:t>.7</w:t>
      </w:r>
      <w:r w:rsidR="00594BB9">
        <w:rPr>
          <w:szCs w:val="24"/>
        </w:rPr>
        <w:t>. kuria</w:t>
      </w:r>
      <w:r w:rsidR="0071281D" w:rsidRPr="0071281D">
        <w:rPr>
          <w:szCs w:val="24"/>
        </w:rPr>
        <w:t xml:space="preserve"> stimuliuojančią, funkcionalią, dinamišką, psichologiškai ir fiziškai saugią </w:t>
      </w:r>
      <w:proofErr w:type="spellStart"/>
      <w:r w:rsidR="0071281D" w:rsidRPr="0071281D">
        <w:rPr>
          <w:szCs w:val="24"/>
        </w:rPr>
        <w:t>ugdymo(si</w:t>
      </w:r>
      <w:proofErr w:type="spellEnd"/>
      <w:r w:rsidR="0071281D" w:rsidRPr="0071281D">
        <w:rPr>
          <w:szCs w:val="24"/>
        </w:rPr>
        <w:t>) aplinką;</w:t>
      </w:r>
    </w:p>
    <w:p w:rsidR="00F1255A" w:rsidRDefault="000656DA" w:rsidP="00F1255A">
      <w:pPr>
        <w:pStyle w:val="Pagrindinistekstas3"/>
        <w:spacing w:line="360" w:lineRule="auto"/>
        <w:ind w:firstLine="1296"/>
        <w:jc w:val="both"/>
        <w:rPr>
          <w:szCs w:val="24"/>
        </w:rPr>
      </w:pPr>
      <w:r>
        <w:rPr>
          <w:szCs w:val="24"/>
        </w:rPr>
        <w:t>13</w:t>
      </w:r>
      <w:r w:rsidR="00871886">
        <w:rPr>
          <w:szCs w:val="24"/>
        </w:rPr>
        <w:t>.8</w:t>
      </w:r>
      <w:r w:rsidR="00594BB9">
        <w:rPr>
          <w:szCs w:val="24"/>
        </w:rPr>
        <w:t>. supažindina</w:t>
      </w:r>
      <w:r w:rsidR="002A1166">
        <w:rPr>
          <w:szCs w:val="24"/>
        </w:rPr>
        <w:t xml:space="preserve"> šeimą su muzikinės</w:t>
      </w:r>
      <w:r w:rsidR="000340F9">
        <w:rPr>
          <w:szCs w:val="24"/>
        </w:rPr>
        <w:t xml:space="preserve"> kultūros</w:t>
      </w:r>
      <w:r w:rsidR="0071281D" w:rsidRPr="0071281D">
        <w:rPr>
          <w:szCs w:val="24"/>
        </w:rPr>
        <w:t xml:space="preserve"> ugd</w:t>
      </w:r>
      <w:r w:rsidR="00594BB9">
        <w:rPr>
          <w:szCs w:val="24"/>
        </w:rPr>
        <w:t>ymo ypatumais, nuolat informuoja</w:t>
      </w:r>
      <w:r w:rsidR="0071281D" w:rsidRPr="0071281D">
        <w:rPr>
          <w:szCs w:val="24"/>
        </w:rPr>
        <w:t xml:space="preserve"> apie vaiko daromą vystymosi pažangą;</w:t>
      </w:r>
    </w:p>
    <w:p w:rsidR="00F1255A" w:rsidRDefault="000656DA" w:rsidP="00F1255A">
      <w:pPr>
        <w:pStyle w:val="Pagrindinistekstas3"/>
        <w:spacing w:line="360" w:lineRule="auto"/>
        <w:ind w:firstLine="1296"/>
        <w:jc w:val="both"/>
        <w:rPr>
          <w:szCs w:val="24"/>
        </w:rPr>
      </w:pPr>
      <w:r>
        <w:rPr>
          <w:szCs w:val="24"/>
        </w:rPr>
        <w:t>13</w:t>
      </w:r>
      <w:r w:rsidR="00871886">
        <w:rPr>
          <w:szCs w:val="24"/>
        </w:rPr>
        <w:t>.9</w:t>
      </w:r>
      <w:r w:rsidR="00F1255A">
        <w:rPr>
          <w:szCs w:val="24"/>
        </w:rPr>
        <w:t>. skatina</w:t>
      </w:r>
      <w:r w:rsidR="002A1166">
        <w:rPr>
          <w:szCs w:val="24"/>
        </w:rPr>
        <w:t xml:space="preserve"> tėvus dalyvauti muzikinės</w:t>
      </w:r>
      <w:r w:rsidR="000340F9">
        <w:rPr>
          <w:szCs w:val="24"/>
        </w:rPr>
        <w:t xml:space="preserve"> kultūros</w:t>
      </w:r>
      <w:r w:rsidR="002A1166">
        <w:rPr>
          <w:szCs w:val="24"/>
        </w:rPr>
        <w:t xml:space="preserve"> ugdymo</w:t>
      </w:r>
      <w:r w:rsidR="00F1255A">
        <w:rPr>
          <w:szCs w:val="24"/>
        </w:rPr>
        <w:t xml:space="preserve"> veikloje, rūpinasi</w:t>
      </w:r>
      <w:r w:rsidR="0071281D" w:rsidRPr="0071281D">
        <w:rPr>
          <w:szCs w:val="24"/>
        </w:rPr>
        <w:t xml:space="preserve"> tėvų švi</w:t>
      </w:r>
      <w:r w:rsidR="00F1255A">
        <w:rPr>
          <w:szCs w:val="24"/>
        </w:rPr>
        <w:t>etimu, pagal kompetenciją teikia jiems informaciją, konsultuoja</w:t>
      </w:r>
      <w:r w:rsidR="0071281D" w:rsidRPr="0071281D">
        <w:rPr>
          <w:szCs w:val="24"/>
        </w:rPr>
        <w:t>;</w:t>
      </w:r>
    </w:p>
    <w:p w:rsidR="009555CB" w:rsidRDefault="000656DA" w:rsidP="00F1255A">
      <w:pPr>
        <w:pStyle w:val="Pagrindinistekstas3"/>
        <w:spacing w:line="360" w:lineRule="auto"/>
        <w:ind w:firstLine="1296"/>
        <w:jc w:val="both"/>
        <w:rPr>
          <w:szCs w:val="24"/>
        </w:rPr>
      </w:pPr>
      <w:r>
        <w:rPr>
          <w:szCs w:val="24"/>
        </w:rPr>
        <w:t>13</w:t>
      </w:r>
      <w:r w:rsidR="00871886">
        <w:rPr>
          <w:szCs w:val="24"/>
        </w:rPr>
        <w:t>.10</w:t>
      </w:r>
      <w:r w:rsidR="002A1166">
        <w:rPr>
          <w:szCs w:val="24"/>
        </w:rPr>
        <w:t>. derina tarpusavyje vaikų muzikinės</w:t>
      </w:r>
      <w:r w:rsidR="000340F9">
        <w:rPr>
          <w:szCs w:val="24"/>
        </w:rPr>
        <w:t xml:space="preserve"> kultūros </w:t>
      </w:r>
      <w:r w:rsidR="009555CB">
        <w:rPr>
          <w:szCs w:val="24"/>
        </w:rPr>
        <w:t>ugdymą, priežiūrą, globą;</w:t>
      </w:r>
    </w:p>
    <w:p w:rsidR="00F1255A" w:rsidRDefault="000656DA" w:rsidP="00F1255A">
      <w:pPr>
        <w:pStyle w:val="Pagrindinistekstas3"/>
        <w:spacing w:line="360" w:lineRule="auto"/>
        <w:ind w:firstLine="1296"/>
        <w:jc w:val="both"/>
        <w:rPr>
          <w:szCs w:val="24"/>
        </w:rPr>
      </w:pPr>
      <w:r>
        <w:rPr>
          <w:szCs w:val="24"/>
        </w:rPr>
        <w:t>13</w:t>
      </w:r>
      <w:r w:rsidR="00871886">
        <w:rPr>
          <w:szCs w:val="24"/>
        </w:rPr>
        <w:t>.11</w:t>
      </w:r>
      <w:r w:rsidR="00F1255A">
        <w:rPr>
          <w:szCs w:val="24"/>
        </w:rPr>
        <w:t>. parenka</w:t>
      </w:r>
      <w:r w:rsidR="0071281D" w:rsidRPr="0071281D">
        <w:rPr>
          <w:szCs w:val="24"/>
        </w:rPr>
        <w:t xml:space="preserve"> ugdymo metodus ir priemones, atitinkančias specialiuosius vaikų </w:t>
      </w:r>
      <w:proofErr w:type="spellStart"/>
      <w:r w:rsidR="0071281D" w:rsidRPr="0071281D">
        <w:rPr>
          <w:szCs w:val="24"/>
        </w:rPr>
        <w:t>ugdymo(si</w:t>
      </w:r>
      <w:proofErr w:type="spellEnd"/>
      <w:r w:rsidR="0071281D" w:rsidRPr="0071281D">
        <w:rPr>
          <w:szCs w:val="24"/>
        </w:rPr>
        <w:t>) poreikius;</w:t>
      </w:r>
    </w:p>
    <w:p w:rsidR="00F1255A" w:rsidRPr="000656DA" w:rsidRDefault="000656DA" w:rsidP="00F1255A">
      <w:pPr>
        <w:pStyle w:val="Pagrindinistekstas3"/>
        <w:spacing w:line="360" w:lineRule="auto"/>
        <w:ind w:firstLine="1296"/>
        <w:jc w:val="both"/>
        <w:rPr>
          <w:szCs w:val="24"/>
        </w:rPr>
      </w:pPr>
      <w:r w:rsidRPr="000656DA">
        <w:t>13</w:t>
      </w:r>
      <w:r w:rsidR="00871886" w:rsidRPr="000656DA">
        <w:t>.12</w:t>
      </w:r>
      <w:r w:rsidR="00A616E7" w:rsidRPr="000656DA">
        <w:t xml:space="preserve">. </w:t>
      </w:r>
      <w:r w:rsidR="000340F9">
        <w:t xml:space="preserve">pagal galimybes </w:t>
      </w:r>
      <w:r w:rsidR="00A616E7" w:rsidRPr="000656DA">
        <w:t>organizuoja vaiko idėjų įgyvendinimą, siekiant individualios vaiko pažangos</w:t>
      </w:r>
      <w:r w:rsidR="0071281D" w:rsidRPr="000656DA">
        <w:rPr>
          <w:szCs w:val="24"/>
        </w:rPr>
        <w:t>;</w:t>
      </w:r>
    </w:p>
    <w:p w:rsidR="009555CB" w:rsidRPr="00634876" w:rsidRDefault="000656DA" w:rsidP="00F1255A">
      <w:pPr>
        <w:pStyle w:val="Pagrindinistekstas3"/>
        <w:spacing w:line="360" w:lineRule="auto"/>
        <w:ind w:firstLine="1296"/>
        <w:jc w:val="both"/>
        <w:rPr>
          <w:szCs w:val="24"/>
        </w:rPr>
      </w:pPr>
      <w:r>
        <w:rPr>
          <w:szCs w:val="24"/>
        </w:rPr>
        <w:t>13</w:t>
      </w:r>
      <w:r w:rsidR="00871886">
        <w:rPr>
          <w:szCs w:val="24"/>
        </w:rPr>
        <w:t>.13</w:t>
      </w:r>
      <w:r w:rsidR="009555CB" w:rsidRPr="00634876">
        <w:rPr>
          <w:szCs w:val="24"/>
        </w:rPr>
        <w:t xml:space="preserve">. </w:t>
      </w:r>
      <w:r w:rsidR="002A1166">
        <w:rPr>
          <w:szCs w:val="24"/>
        </w:rPr>
        <w:t xml:space="preserve">prireikus </w:t>
      </w:r>
      <w:r w:rsidR="009555CB" w:rsidRPr="00634876">
        <w:rPr>
          <w:szCs w:val="24"/>
        </w:rPr>
        <w:t xml:space="preserve">užtikrina </w:t>
      </w:r>
      <w:r w:rsidR="00634876" w:rsidRPr="00634876">
        <w:rPr>
          <w:szCs w:val="24"/>
        </w:rPr>
        <w:t>prasmingą ir saugų vaikų buvimą lauke: organizuoja įvairią veiklą (ekskursijas, stebėjimus, žaidimus ir kt.), užtikrina ramios ir aktyvios veiklos kaitą, nuolatos stebi žaidžiančius/veikiančius vaikus;</w:t>
      </w:r>
    </w:p>
    <w:p w:rsidR="00F1255A" w:rsidRDefault="000656DA" w:rsidP="00F1255A">
      <w:pPr>
        <w:pStyle w:val="Pagrindinistekstas3"/>
        <w:spacing w:line="360" w:lineRule="auto"/>
        <w:ind w:firstLine="1296"/>
        <w:jc w:val="both"/>
        <w:rPr>
          <w:szCs w:val="24"/>
        </w:rPr>
      </w:pPr>
      <w:r>
        <w:t>13</w:t>
      </w:r>
      <w:r w:rsidR="00871886">
        <w:t>.14</w:t>
      </w:r>
      <w:r w:rsidR="00F1255A">
        <w:rPr>
          <w:szCs w:val="24"/>
        </w:rPr>
        <w:t>. bendradarbiauja</w:t>
      </w:r>
      <w:r w:rsidR="0071281D" w:rsidRPr="0071281D">
        <w:rPr>
          <w:szCs w:val="24"/>
        </w:rPr>
        <w:t xml:space="preserve"> su kitais pedagogais (logopedais, </w:t>
      </w:r>
      <w:r w:rsidR="004A2D6B">
        <w:rPr>
          <w:szCs w:val="24"/>
        </w:rPr>
        <w:t>ikimokyklinio, priešmokyklinio ugdymo mokytojais</w:t>
      </w:r>
      <w:r w:rsidR="00A616E7">
        <w:rPr>
          <w:szCs w:val="24"/>
        </w:rPr>
        <w:t>,</w:t>
      </w:r>
      <w:r w:rsidR="00F96D48">
        <w:rPr>
          <w:szCs w:val="24"/>
        </w:rPr>
        <w:t xml:space="preserve"> </w:t>
      </w:r>
      <w:r w:rsidR="0071281D" w:rsidRPr="0071281D">
        <w:rPr>
          <w:szCs w:val="24"/>
        </w:rPr>
        <w:t>specialiaisiais, so</w:t>
      </w:r>
      <w:r w:rsidR="00F96D48">
        <w:rPr>
          <w:szCs w:val="24"/>
        </w:rPr>
        <w:t xml:space="preserve">cialiniais pedagogais </w:t>
      </w:r>
      <w:r w:rsidR="0071281D" w:rsidRPr="0071281D">
        <w:rPr>
          <w:szCs w:val="24"/>
        </w:rPr>
        <w:t>ir kt.)</w:t>
      </w:r>
      <w:r w:rsidR="00DF2312">
        <w:rPr>
          <w:szCs w:val="24"/>
        </w:rPr>
        <w:t>, administracija</w:t>
      </w:r>
      <w:r w:rsidR="0071281D" w:rsidRPr="0071281D">
        <w:rPr>
          <w:szCs w:val="24"/>
        </w:rPr>
        <w:t>;</w:t>
      </w:r>
    </w:p>
    <w:p w:rsidR="00F1255A" w:rsidRDefault="000656DA" w:rsidP="00F1255A">
      <w:pPr>
        <w:pStyle w:val="Pagrindinistekstas3"/>
        <w:spacing w:line="360" w:lineRule="auto"/>
        <w:ind w:firstLine="1296"/>
        <w:jc w:val="both"/>
        <w:rPr>
          <w:szCs w:val="24"/>
        </w:rPr>
      </w:pPr>
      <w:r>
        <w:rPr>
          <w:szCs w:val="24"/>
        </w:rPr>
        <w:t>13</w:t>
      </w:r>
      <w:r w:rsidR="00871886">
        <w:rPr>
          <w:szCs w:val="24"/>
        </w:rPr>
        <w:t>.15</w:t>
      </w:r>
      <w:r w:rsidR="00F1255A">
        <w:rPr>
          <w:szCs w:val="24"/>
        </w:rPr>
        <w:t>. bendrauja</w:t>
      </w:r>
      <w:r w:rsidR="0071281D" w:rsidRPr="0071281D">
        <w:rPr>
          <w:szCs w:val="24"/>
        </w:rPr>
        <w:t xml:space="preserve"> ir ben</w:t>
      </w:r>
      <w:r w:rsidR="00F1255A">
        <w:rPr>
          <w:szCs w:val="24"/>
        </w:rPr>
        <w:t>dradarbiauja</w:t>
      </w:r>
      <w:r w:rsidR="0071281D" w:rsidRPr="0071281D">
        <w:rPr>
          <w:szCs w:val="24"/>
        </w:rPr>
        <w:t xml:space="preserve"> su vietos bendruomene, administracinėmis bei socialinės rūpybos įstaigomis, įvairiomis visuomeninėmis o</w:t>
      </w:r>
      <w:r w:rsidR="00F1255A">
        <w:rPr>
          <w:szCs w:val="24"/>
        </w:rPr>
        <w:t>rganizacijomis ir kt., prisideda</w:t>
      </w:r>
      <w:r w:rsidR="0071281D" w:rsidRPr="0071281D">
        <w:rPr>
          <w:szCs w:val="24"/>
        </w:rPr>
        <w:t xml:space="preserve"> prie bendruomenės socialinių programų įgyvendinimo;</w:t>
      </w:r>
    </w:p>
    <w:p w:rsidR="005A6C4B" w:rsidRPr="0071281D" w:rsidRDefault="000656DA" w:rsidP="00F1255A">
      <w:pPr>
        <w:pStyle w:val="Pagrindinistekstas3"/>
        <w:spacing w:line="360" w:lineRule="auto"/>
        <w:ind w:firstLine="1296"/>
        <w:jc w:val="both"/>
        <w:rPr>
          <w:szCs w:val="24"/>
        </w:rPr>
      </w:pPr>
      <w:r>
        <w:rPr>
          <w:szCs w:val="24"/>
        </w:rPr>
        <w:t>13</w:t>
      </w:r>
      <w:r w:rsidR="00871886">
        <w:rPr>
          <w:szCs w:val="24"/>
        </w:rPr>
        <w:t>.16</w:t>
      </w:r>
      <w:r w:rsidR="00F1255A">
        <w:rPr>
          <w:szCs w:val="24"/>
        </w:rPr>
        <w:t>. tobulina savo kvalifikaciją;</w:t>
      </w:r>
    </w:p>
    <w:p w:rsidR="00B04A46" w:rsidRDefault="000656DA" w:rsidP="007B6FDB">
      <w:pPr>
        <w:pStyle w:val="Pagrindinistekstas3"/>
        <w:spacing w:line="360" w:lineRule="auto"/>
        <w:ind w:left="360" w:firstLine="936"/>
        <w:jc w:val="both"/>
      </w:pPr>
      <w:r>
        <w:t>13</w:t>
      </w:r>
      <w:r w:rsidR="007B6FDB">
        <w:t>.</w:t>
      </w:r>
      <w:r w:rsidR="00871886">
        <w:t>17</w:t>
      </w:r>
      <w:r w:rsidR="00BA2C10">
        <w:t xml:space="preserve">. </w:t>
      </w:r>
      <w:r w:rsidR="00BA2C10" w:rsidRPr="00B04A46">
        <w:t>dalyvauja darbo grupių ir komisijų veikloje pagal kompetenciją;</w:t>
      </w:r>
    </w:p>
    <w:p w:rsidR="00014BE4" w:rsidRDefault="000656DA" w:rsidP="007B6FDB">
      <w:pPr>
        <w:pStyle w:val="Pagrindinistekstas3"/>
        <w:spacing w:line="360" w:lineRule="auto"/>
        <w:ind w:left="360" w:firstLine="936"/>
        <w:jc w:val="both"/>
      </w:pPr>
      <w:r>
        <w:t>13</w:t>
      </w:r>
      <w:r w:rsidR="00871886">
        <w:t>.18</w:t>
      </w:r>
      <w:r w:rsidR="00014BE4">
        <w:t>. dalyvauja bendrose lopšelio – darželio veiklose: posėdžiuose, pasitarimuose, lopšelio – darželio veiklos įsivertinime ir kt.;</w:t>
      </w:r>
    </w:p>
    <w:p w:rsidR="00014BE4" w:rsidRDefault="000656DA" w:rsidP="007B6FDB">
      <w:pPr>
        <w:pStyle w:val="Pagrindinistekstas3"/>
        <w:spacing w:line="360" w:lineRule="auto"/>
        <w:ind w:left="360" w:firstLine="936"/>
        <w:jc w:val="both"/>
      </w:pPr>
      <w:r>
        <w:lastRenderedPageBreak/>
        <w:t>13</w:t>
      </w:r>
      <w:r w:rsidR="00871886">
        <w:t>.19</w:t>
      </w:r>
      <w:r w:rsidR="00014BE4">
        <w:t>. laiku pildo dokumentaciją;</w:t>
      </w:r>
    </w:p>
    <w:p w:rsidR="00014BE4" w:rsidRDefault="000656DA" w:rsidP="007B6FDB">
      <w:pPr>
        <w:pStyle w:val="Pagrindinistekstas3"/>
        <w:spacing w:line="360" w:lineRule="auto"/>
        <w:ind w:left="360" w:firstLine="936"/>
        <w:jc w:val="both"/>
      </w:pPr>
      <w:r>
        <w:t>13</w:t>
      </w:r>
      <w:r w:rsidR="00871886">
        <w:t>.20</w:t>
      </w:r>
      <w:r w:rsidR="00014BE4">
        <w:t>. puoselėja vidinę ir išorinę lopšelio – darželio aplinką, rūpinasi jos įvaizdžiu bei kultūros formavimu;</w:t>
      </w:r>
    </w:p>
    <w:p w:rsidR="000A2A52" w:rsidRDefault="000656DA" w:rsidP="000340F9">
      <w:pPr>
        <w:pStyle w:val="Pagrindinistekstas3"/>
        <w:spacing w:line="360" w:lineRule="auto"/>
        <w:ind w:left="360" w:firstLine="936"/>
        <w:jc w:val="both"/>
      </w:pPr>
      <w:r>
        <w:t>13</w:t>
      </w:r>
      <w:r w:rsidR="00871886">
        <w:t>.21</w:t>
      </w:r>
      <w:r w:rsidR="000340F9">
        <w:t xml:space="preserve">. </w:t>
      </w:r>
      <w:r w:rsidR="0061722F" w:rsidRPr="007F7795">
        <w:t>baigus darbą apž</w:t>
      </w:r>
      <w:r w:rsidR="000A2A52">
        <w:t xml:space="preserve">iūri ar </w:t>
      </w:r>
      <w:r w:rsidR="0061722F">
        <w:t>patalpose</w:t>
      </w:r>
      <w:r w:rsidR="0061722F" w:rsidRPr="007F7795">
        <w:t xml:space="preserve"> nėra palikta bereikalingai įjungta elektra ar elektros</w:t>
      </w:r>
      <w:r w:rsidR="000A2A52">
        <w:t xml:space="preserve"> prietaisai, </w:t>
      </w:r>
      <w:r w:rsidR="0061722F">
        <w:t>atidaryti langai ir imasi</w:t>
      </w:r>
      <w:r w:rsidR="0061722F" w:rsidRPr="007F7795">
        <w:t xml:space="preserve"> priemonių, kad elektra ir vanduo būtų išjungti, langai uždaryti ir pan.;</w:t>
      </w:r>
    </w:p>
    <w:p w:rsidR="00522C77" w:rsidRDefault="000656DA" w:rsidP="00522C77">
      <w:pPr>
        <w:pStyle w:val="Pagrindinistekstas3"/>
        <w:spacing w:line="360" w:lineRule="auto"/>
        <w:ind w:left="360" w:firstLine="936"/>
        <w:jc w:val="both"/>
      </w:pPr>
      <w:r>
        <w:t>13</w:t>
      </w:r>
      <w:r w:rsidR="00522C77">
        <w:t>.</w:t>
      </w:r>
      <w:r w:rsidR="000340F9">
        <w:t>22</w:t>
      </w:r>
      <w:r w:rsidR="0061722F" w:rsidRPr="007F7795">
        <w:t>. įvykus nelaimingam atsitikimui, avarinei situacijai ar kitais atvejais apie tai praneš</w:t>
      </w:r>
      <w:r w:rsidR="00E80E1B">
        <w:t>a lopšelio</w:t>
      </w:r>
      <w:r w:rsidR="0061722F">
        <w:t>-darželio ūkvedžiui ar direktoriui</w:t>
      </w:r>
      <w:r w:rsidR="0061722F" w:rsidRPr="007F7795">
        <w:t>;</w:t>
      </w:r>
    </w:p>
    <w:p w:rsidR="003E073A" w:rsidRDefault="000656DA" w:rsidP="003E073A">
      <w:pPr>
        <w:pStyle w:val="Pagrindinistekstas3"/>
        <w:spacing w:line="360" w:lineRule="auto"/>
        <w:ind w:left="360" w:firstLine="936"/>
        <w:jc w:val="both"/>
      </w:pPr>
      <w:r>
        <w:t>13</w:t>
      </w:r>
      <w:r w:rsidR="000340F9">
        <w:t>.23</w:t>
      </w:r>
      <w:r w:rsidR="009555CB" w:rsidRPr="00634876">
        <w:t>. informuoja</w:t>
      </w:r>
      <w:r w:rsidR="00634876" w:rsidRPr="00634876">
        <w:t xml:space="preserve"> įstaigos administraciją apie vaiko turimas socialines ar sveikatos problemas, pastebėtą ar įtariamą vaiko teisių pažeidimą;</w:t>
      </w:r>
    </w:p>
    <w:p w:rsidR="00DF2312" w:rsidRPr="00634876" w:rsidRDefault="00DF2312" w:rsidP="00522C77">
      <w:pPr>
        <w:pStyle w:val="Pagrindinistekstas3"/>
        <w:spacing w:line="360" w:lineRule="auto"/>
        <w:ind w:left="360" w:firstLine="936"/>
        <w:jc w:val="both"/>
      </w:pPr>
      <w:r>
        <w:t>13.24. nepalieka vienų vaikų be priežiūros;</w:t>
      </w:r>
    </w:p>
    <w:p w:rsidR="00522C77" w:rsidRDefault="000656DA" w:rsidP="00522C77">
      <w:pPr>
        <w:pStyle w:val="Pagrindinistekstas3"/>
        <w:spacing w:line="360" w:lineRule="auto"/>
        <w:ind w:left="360" w:firstLine="936"/>
        <w:jc w:val="both"/>
      </w:pPr>
      <w:r>
        <w:t>13</w:t>
      </w:r>
      <w:r w:rsidR="00522C77">
        <w:t>.</w:t>
      </w:r>
      <w:r w:rsidR="00C406FE">
        <w:t>2</w:t>
      </w:r>
      <w:r w:rsidR="00DF2312">
        <w:t>5</w:t>
      </w:r>
      <w:r w:rsidR="00790AC7">
        <w:t>. laikosi darbo grafiko;</w:t>
      </w:r>
    </w:p>
    <w:p w:rsidR="00BC6EC1" w:rsidRDefault="000656DA" w:rsidP="00D85F7F">
      <w:pPr>
        <w:pStyle w:val="Pagrindinistekstas3"/>
        <w:spacing w:line="360" w:lineRule="auto"/>
        <w:ind w:left="360" w:firstLine="936"/>
        <w:jc w:val="both"/>
      </w:pPr>
      <w:r>
        <w:t>13</w:t>
      </w:r>
      <w:r w:rsidR="00522C77">
        <w:t>.</w:t>
      </w:r>
      <w:r w:rsidR="00C406FE">
        <w:t>2</w:t>
      </w:r>
      <w:r w:rsidR="00DF2312">
        <w:t>6</w:t>
      </w:r>
      <w:r w:rsidR="003E5DC5">
        <w:t xml:space="preserve">. atlieka kitas </w:t>
      </w:r>
      <w:r w:rsidR="009B145C">
        <w:rPr>
          <w:bCs/>
        </w:rPr>
        <w:t>lopšelio-darželio</w:t>
      </w:r>
      <w:r w:rsidR="009B145C">
        <w:t xml:space="preserve"> </w:t>
      </w:r>
      <w:r w:rsidR="003E5DC5">
        <w:t>direktoriaus</w:t>
      </w:r>
      <w:r w:rsidR="00B04A46" w:rsidRPr="00B04A46">
        <w:rPr>
          <w:color w:val="FF0000"/>
        </w:rPr>
        <w:t xml:space="preserve"> </w:t>
      </w:r>
      <w:r w:rsidR="00B04A46" w:rsidRPr="003E5DC5">
        <w:t>įsakymu priskirtas funkcijas, kitus nenuolatinio pobūdžio pavedimus pagal priskirtą kompetenciją.</w:t>
      </w:r>
    </w:p>
    <w:p w:rsidR="009B145C" w:rsidRPr="00E11E43" w:rsidRDefault="000656DA" w:rsidP="009B145C">
      <w:pPr>
        <w:autoSpaceDE w:val="0"/>
        <w:autoSpaceDN w:val="0"/>
        <w:adjustRightInd w:val="0"/>
        <w:spacing w:line="360" w:lineRule="auto"/>
        <w:ind w:firstLine="1296"/>
        <w:jc w:val="both"/>
      </w:pPr>
      <w:r>
        <w:t>14</w:t>
      </w:r>
      <w:r w:rsidR="009B145C" w:rsidRPr="004C2437">
        <w:rPr>
          <w:color w:val="000000"/>
        </w:rPr>
        <w:t xml:space="preserve">. </w:t>
      </w:r>
      <w:r w:rsidR="00DF2312">
        <w:rPr>
          <w:color w:val="000000"/>
        </w:rPr>
        <w:t>Meninio ugdymo mokytojui</w:t>
      </w:r>
      <w:r w:rsidR="00F4670A">
        <w:rPr>
          <w:color w:val="000000"/>
        </w:rPr>
        <w:t xml:space="preserve"> </w:t>
      </w:r>
      <w:r w:rsidR="009B145C" w:rsidRPr="00E11E43">
        <w:t>draudžiama:</w:t>
      </w:r>
    </w:p>
    <w:p w:rsidR="009B145C" w:rsidRPr="00E11E43" w:rsidRDefault="000656DA" w:rsidP="009B145C">
      <w:pPr>
        <w:autoSpaceDE w:val="0"/>
        <w:autoSpaceDN w:val="0"/>
        <w:adjustRightInd w:val="0"/>
        <w:spacing w:line="360" w:lineRule="auto"/>
        <w:ind w:firstLine="1296"/>
        <w:jc w:val="both"/>
      </w:pPr>
      <w:r>
        <w:t>14</w:t>
      </w:r>
      <w:r w:rsidR="009B145C" w:rsidRPr="004C2437">
        <w:rPr>
          <w:color w:val="000000"/>
        </w:rPr>
        <w:t>.1. darbo patalpose</w:t>
      </w:r>
      <w:r w:rsidR="009B145C" w:rsidRPr="00E11E43">
        <w:t xml:space="preserve"> darbo metu b</w:t>
      </w:r>
      <w:r w:rsidR="009B145C" w:rsidRPr="00E11E43">
        <w:rPr>
          <w:rFonts w:ascii="TimesNewRoman" w:hAnsi="TimesNewRoman" w:cs="TimesNewRoman"/>
        </w:rPr>
        <w:t>ū</w:t>
      </w:r>
      <w:r w:rsidR="009B145C" w:rsidRPr="00E11E43">
        <w:t>ti neblaiviam, išg</w:t>
      </w:r>
      <w:r w:rsidR="009B145C">
        <w:rPr>
          <w:rFonts w:ascii="TimesNewRoman" w:hAnsi="TimesNewRoman" w:cs="TimesNewRoman"/>
        </w:rPr>
        <w:t>ėrusiam</w:t>
      </w:r>
      <w:r w:rsidR="009B145C">
        <w:t xml:space="preserve">, </w:t>
      </w:r>
      <w:r w:rsidR="009B145C" w:rsidRPr="00E11E43">
        <w:t>r</w:t>
      </w:r>
      <w:r w:rsidR="009B145C" w:rsidRPr="00E11E43">
        <w:rPr>
          <w:rFonts w:ascii="TimesNewRoman" w:hAnsi="TimesNewRoman" w:cs="TimesNewRoman"/>
        </w:rPr>
        <w:t>ū</w:t>
      </w:r>
      <w:r w:rsidR="00AB7A87">
        <w:t>kyti, kalbėti mobiliu telefonu ne darbo tikslais;</w:t>
      </w:r>
    </w:p>
    <w:p w:rsidR="009B145C" w:rsidRPr="00E11E43" w:rsidRDefault="000656DA" w:rsidP="009B145C">
      <w:pPr>
        <w:autoSpaceDE w:val="0"/>
        <w:autoSpaceDN w:val="0"/>
        <w:adjustRightInd w:val="0"/>
        <w:spacing w:line="360" w:lineRule="auto"/>
        <w:ind w:firstLine="1296"/>
        <w:jc w:val="both"/>
      </w:pPr>
      <w:r>
        <w:t>14</w:t>
      </w:r>
      <w:r w:rsidR="009B145C" w:rsidRPr="00E11E43">
        <w:t>.2. savavališkai pasišalinti iš darbo;</w:t>
      </w:r>
    </w:p>
    <w:p w:rsidR="009B145C" w:rsidRPr="00E21BA2" w:rsidRDefault="00C406FE" w:rsidP="009B145C">
      <w:pPr>
        <w:autoSpaceDE w:val="0"/>
        <w:autoSpaceDN w:val="0"/>
        <w:adjustRightInd w:val="0"/>
        <w:spacing w:line="360" w:lineRule="auto"/>
        <w:ind w:firstLine="1296"/>
        <w:jc w:val="both"/>
      </w:pPr>
      <w:r w:rsidRPr="00E21BA2">
        <w:t>1</w:t>
      </w:r>
      <w:r w:rsidR="000656DA" w:rsidRPr="00E21BA2">
        <w:t>4</w:t>
      </w:r>
      <w:r w:rsidR="009B145C" w:rsidRPr="00E21BA2">
        <w:t xml:space="preserve">.3. </w:t>
      </w:r>
      <w:r w:rsidR="009B145C" w:rsidRPr="00E21BA2">
        <w:rPr>
          <w:rFonts w:ascii="TimesNewRoman" w:hAnsi="TimesNewRoman" w:cs="TimesNewRoman"/>
        </w:rPr>
        <w:t xml:space="preserve">į </w:t>
      </w:r>
      <w:r w:rsidR="009B145C" w:rsidRPr="00E21BA2">
        <w:rPr>
          <w:bCs/>
        </w:rPr>
        <w:t>lopšelio-darželio</w:t>
      </w:r>
      <w:r w:rsidR="00942C20" w:rsidRPr="00E21BA2">
        <w:t xml:space="preserve"> </w:t>
      </w:r>
      <w:r w:rsidR="00AB7A87" w:rsidRPr="00E21BA2">
        <w:t>patalpas</w:t>
      </w:r>
      <w:r w:rsidR="009B145C" w:rsidRPr="00E21BA2">
        <w:t xml:space="preserve"> </w:t>
      </w:r>
      <w:r w:rsidR="009B145C" w:rsidRPr="00E21BA2">
        <w:rPr>
          <w:rFonts w:ascii="TimesNewRoman" w:hAnsi="TimesNewRoman" w:cs="TimesNewRoman"/>
        </w:rPr>
        <w:t>į</w:t>
      </w:r>
      <w:r w:rsidR="001340E8" w:rsidRPr="00E21BA2">
        <w:t>sileisti ne lopšelio-darželio bendruomenės narius</w:t>
      </w:r>
      <w:r w:rsidR="009B145C" w:rsidRPr="00E21BA2">
        <w:t>;</w:t>
      </w:r>
    </w:p>
    <w:p w:rsidR="00CA6D29" w:rsidRDefault="000656DA" w:rsidP="00CA6D29">
      <w:pPr>
        <w:autoSpaceDE w:val="0"/>
        <w:autoSpaceDN w:val="0"/>
        <w:adjustRightInd w:val="0"/>
        <w:spacing w:line="360" w:lineRule="auto"/>
        <w:ind w:firstLine="1296"/>
        <w:jc w:val="both"/>
      </w:pPr>
      <w:r>
        <w:t>14</w:t>
      </w:r>
      <w:r w:rsidR="009B145C" w:rsidRPr="00E11E43">
        <w:t>.4. atlikti darbus, kurie ne</w:t>
      </w:r>
      <w:r w:rsidR="00CA6D29">
        <w:t xml:space="preserve">atitinka </w:t>
      </w:r>
      <w:r w:rsidR="00DF2312">
        <w:t>meninio ugdymo mokytojo</w:t>
      </w:r>
      <w:r w:rsidR="001340E8">
        <w:rPr>
          <w:color w:val="000000"/>
        </w:rPr>
        <w:t xml:space="preserve"> pareigybei</w:t>
      </w:r>
      <w:r w:rsidR="00CA6D29">
        <w:t xml:space="preserve"> </w:t>
      </w:r>
      <w:r w:rsidR="009B145C" w:rsidRPr="00E11E43">
        <w:t>keliam</w:t>
      </w:r>
      <w:r w:rsidR="009B145C" w:rsidRPr="00E11E43">
        <w:rPr>
          <w:rFonts w:ascii="TimesNewRoman" w:hAnsi="TimesNewRoman" w:cs="TimesNewRoman"/>
        </w:rPr>
        <w:t xml:space="preserve">ų </w:t>
      </w:r>
      <w:r w:rsidR="009B145C" w:rsidRPr="00E11E43">
        <w:t>reikalavim</w:t>
      </w:r>
      <w:r w:rsidR="009B145C" w:rsidRPr="00E11E43">
        <w:rPr>
          <w:rFonts w:ascii="TimesNewRoman" w:hAnsi="TimesNewRoman" w:cs="TimesNewRoman"/>
        </w:rPr>
        <w:t>ų</w:t>
      </w:r>
      <w:r w:rsidR="009B145C" w:rsidRPr="00E11E43">
        <w:t>.</w:t>
      </w:r>
    </w:p>
    <w:p w:rsidR="009B145C" w:rsidRPr="00716ED7" w:rsidRDefault="000656DA" w:rsidP="009B145C">
      <w:pPr>
        <w:autoSpaceDE w:val="0"/>
        <w:autoSpaceDN w:val="0"/>
        <w:adjustRightInd w:val="0"/>
        <w:spacing w:line="360" w:lineRule="auto"/>
        <w:ind w:firstLine="1296"/>
        <w:jc w:val="both"/>
      </w:pPr>
      <w:r>
        <w:t>15</w:t>
      </w:r>
      <w:r w:rsidR="009B145C" w:rsidRPr="00E11E43">
        <w:t xml:space="preserve">. </w:t>
      </w:r>
      <w:r w:rsidR="009B145C" w:rsidRPr="00716ED7">
        <w:t xml:space="preserve"> </w:t>
      </w:r>
      <w:r w:rsidR="00DF2312">
        <w:t>Meninio ugdymo mokytojas</w:t>
      </w:r>
      <w:r w:rsidR="00CA6D29">
        <w:t xml:space="preserve"> </w:t>
      </w:r>
      <w:r w:rsidR="009B145C" w:rsidRPr="00716ED7">
        <w:t>turi teis</w:t>
      </w:r>
      <w:r w:rsidR="009B145C" w:rsidRPr="00716ED7">
        <w:rPr>
          <w:rFonts w:ascii="TimesNewRoman" w:hAnsi="TimesNewRoman" w:cs="TimesNewRoman"/>
        </w:rPr>
        <w:t>ę</w:t>
      </w:r>
      <w:r w:rsidR="009B145C" w:rsidRPr="00716ED7">
        <w:t>:</w:t>
      </w:r>
    </w:p>
    <w:p w:rsidR="009B145C" w:rsidRDefault="000656DA" w:rsidP="009B145C">
      <w:pPr>
        <w:autoSpaceDE w:val="0"/>
        <w:autoSpaceDN w:val="0"/>
        <w:adjustRightInd w:val="0"/>
        <w:spacing w:line="360" w:lineRule="auto"/>
        <w:ind w:firstLine="1296"/>
        <w:jc w:val="both"/>
      </w:pPr>
      <w:r>
        <w:t>15</w:t>
      </w:r>
      <w:r w:rsidR="009B145C" w:rsidRPr="00716ED7">
        <w:t>.1. susipažinti su dokumentais</w:t>
      </w:r>
      <w:r w:rsidR="009B145C">
        <w:t xml:space="preserve">, reguliuojančiais </w:t>
      </w:r>
      <w:r w:rsidR="009B145C">
        <w:rPr>
          <w:bCs/>
        </w:rPr>
        <w:t>lopšelio-darželio</w:t>
      </w:r>
      <w:r w:rsidR="009B145C">
        <w:t xml:space="preserve"> veiklą;</w:t>
      </w:r>
    </w:p>
    <w:p w:rsidR="009B145C" w:rsidRPr="00E11E43" w:rsidRDefault="000656DA" w:rsidP="009B145C">
      <w:pPr>
        <w:autoSpaceDE w:val="0"/>
        <w:autoSpaceDN w:val="0"/>
        <w:adjustRightInd w:val="0"/>
        <w:spacing w:line="360" w:lineRule="auto"/>
        <w:ind w:firstLine="1296"/>
        <w:jc w:val="both"/>
      </w:pPr>
      <w:r>
        <w:t>15</w:t>
      </w:r>
      <w:r w:rsidR="009B145C">
        <w:t>.2. turėti savo pareigoms vykdyti būtinas darbo sąlygas bei technines priemones;</w:t>
      </w:r>
    </w:p>
    <w:p w:rsidR="009B145C" w:rsidRPr="00E11E43" w:rsidRDefault="000656DA" w:rsidP="009B145C">
      <w:pPr>
        <w:autoSpaceDE w:val="0"/>
        <w:autoSpaceDN w:val="0"/>
        <w:adjustRightInd w:val="0"/>
        <w:spacing w:line="360" w:lineRule="auto"/>
        <w:ind w:firstLine="1296"/>
        <w:jc w:val="both"/>
      </w:pPr>
      <w:r>
        <w:t>15</w:t>
      </w:r>
      <w:r w:rsidR="009B145C">
        <w:t>.3. siūly</w:t>
      </w:r>
      <w:r w:rsidR="00CA6D29">
        <w:t xml:space="preserve">ti </w:t>
      </w:r>
      <w:r w:rsidR="009B145C">
        <w:t xml:space="preserve"> </w:t>
      </w:r>
      <w:r w:rsidR="00CA6D29">
        <w:rPr>
          <w:bCs/>
        </w:rPr>
        <w:t>lopšelio-darželio</w:t>
      </w:r>
      <w:r w:rsidR="00CA6D29">
        <w:t xml:space="preserve"> </w:t>
      </w:r>
      <w:r w:rsidR="009B145C">
        <w:t>darbo tobulinimo būdus;</w:t>
      </w:r>
    </w:p>
    <w:p w:rsidR="009B145C" w:rsidRPr="00E11E43" w:rsidRDefault="000656DA" w:rsidP="009B145C">
      <w:pPr>
        <w:autoSpaceDE w:val="0"/>
        <w:autoSpaceDN w:val="0"/>
        <w:adjustRightInd w:val="0"/>
        <w:spacing w:line="360" w:lineRule="auto"/>
        <w:ind w:firstLine="1296"/>
        <w:jc w:val="both"/>
      </w:pPr>
      <w:r>
        <w:t>15</w:t>
      </w:r>
      <w:r w:rsidR="009B145C">
        <w:t xml:space="preserve">.4. prašyti </w:t>
      </w:r>
      <w:r w:rsidR="009B145C">
        <w:rPr>
          <w:bCs/>
        </w:rPr>
        <w:t>lopšelio-darželio</w:t>
      </w:r>
      <w:r w:rsidR="009B145C">
        <w:t xml:space="preserve"> darbuotojų pagalbos ir gauti iš jų informaciją, kiek tai reikalinga pareigoms tinkamai atlikti;</w:t>
      </w:r>
    </w:p>
    <w:p w:rsidR="009B145C" w:rsidRDefault="000656DA" w:rsidP="009B145C">
      <w:pPr>
        <w:autoSpaceDE w:val="0"/>
        <w:autoSpaceDN w:val="0"/>
        <w:adjustRightInd w:val="0"/>
        <w:spacing w:line="360" w:lineRule="auto"/>
        <w:ind w:firstLine="1296"/>
        <w:jc w:val="both"/>
      </w:pPr>
      <w:r>
        <w:t>15</w:t>
      </w:r>
      <w:r w:rsidR="009B145C">
        <w:t xml:space="preserve">.5. atsisakyti atlikti užduotis ir pavedimus, prieštaraujančius Lietuvos Respublikos teisės aktams, darbuotojų saugos ir sveikatos reikalavimams, elektrosaugos bei higienos reikalavimams, prieš tai  informavus </w:t>
      </w:r>
      <w:r w:rsidR="009B145C">
        <w:rPr>
          <w:bCs/>
        </w:rPr>
        <w:t>lopšelio-darželio</w:t>
      </w:r>
      <w:r w:rsidR="009B145C">
        <w:t xml:space="preserve"> administraciją;</w:t>
      </w:r>
    </w:p>
    <w:p w:rsidR="009B145C" w:rsidRDefault="000656DA" w:rsidP="009B145C">
      <w:pPr>
        <w:autoSpaceDE w:val="0"/>
        <w:autoSpaceDN w:val="0"/>
        <w:adjustRightInd w:val="0"/>
        <w:spacing w:line="360" w:lineRule="auto"/>
        <w:ind w:firstLine="1296"/>
        <w:jc w:val="both"/>
      </w:pPr>
      <w:r>
        <w:t>15</w:t>
      </w:r>
      <w:r w:rsidR="009B145C">
        <w:t>.6. gauti pareiginę algą, nurodytą darbo sutartyje;</w:t>
      </w:r>
    </w:p>
    <w:p w:rsidR="009B145C" w:rsidRDefault="000656DA" w:rsidP="009B145C">
      <w:pPr>
        <w:autoSpaceDE w:val="0"/>
        <w:autoSpaceDN w:val="0"/>
        <w:adjustRightInd w:val="0"/>
        <w:spacing w:line="360" w:lineRule="auto"/>
        <w:ind w:firstLine="1296"/>
        <w:jc w:val="both"/>
      </w:pPr>
      <w:r>
        <w:t>15</w:t>
      </w:r>
      <w:r w:rsidR="009B145C">
        <w:t xml:space="preserve">.7. iškviesti </w:t>
      </w:r>
      <w:r w:rsidR="009B145C">
        <w:rPr>
          <w:bCs/>
        </w:rPr>
        <w:t>lopšelio-darželio</w:t>
      </w:r>
      <w:r w:rsidR="009B145C">
        <w:t xml:space="preserve"> darbuotojus, palikusius netvarkingas darbo vietas (neuždaryti langai, neišjungta elektra, neužrakintos durys ir pan.);</w:t>
      </w:r>
    </w:p>
    <w:p w:rsidR="00153BF8" w:rsidRDefault="000656DA" w:rsidP="00F477CC">
      <w:pPr>
        <w:autoSpaceDE w:val="0"/>
        <w:autoSpaceDN w:val="0"/>
        <w:adjustRightInd w:val="0"/>
        <w:spacing w:line="360" w:lineRule="auto"/>
        <w:ind w:firstLine="1296"/>
        <w:jc w:val="both"/>
      </w:pPr>
      <w:r>
        <w:t>15</w:t>
      </w:r>
      <w:r w:rsidR="009B145C">
        <w:t>.8. naudotis kitomis įstatymų nustatytomis teisėmis.</w:t>
      </w:r>
    </w:p>
    <w:p w:rsidR="009B145C" w:rsidRPr="00E11E43" w:rsidRDefault="000656DA" w:rsidP="009B145C">
      <w:pPr>
        <w:autoSpaceDE w:val="0"/>
        <w:autoSpaceDN w:val="0"/>
        <w:adjustRightInd w:val="0"/>
        <w:spacing w:line="360" w:lineRule="auto"/>
        <w:ind w:firstLine="1296"/>
        <w:jc w:val="both"/>
      </w:pPr>
      <w:r>
        <w:t>16</w:t>
      </w:r>
      <w:r w:rsidR="009B145C" w:rsidRPr="00E11E43">
        <w:t xml:space="preserve">.  </w:t>
      </w:r>
      <w:r w:rsidR="00DF2312">
        <w:rPr>
          <w:color w:val="000000"/>
        </w:rPr>
        <w:t>Meninio ugdymo mokytojas</w:t>
      </w:r>
      <w:r w:rsidR="007D592C">
        <w:t xml:space="preserve"> </w:t>
      </w:r>
      <w:r w:rsidR="009B145C" w:rsidRPr="00E11E43">
        <w:t>atsako už:</w:t>
      </w:r>
    </w:p>
    <w:p w:rsidR="0075373D" w:rsidRDefault="000656DA" w:rsidP="009B145C">
      <w:pPr>
        <w:autoSpaceDE w:val="0"/>
        <w:autoSpaceDN w:val="0"/>
        <w:adjustRightInd w:val="0"/>
        <w:spacing w:line="360" w:lineRule="auto"/>
        <w:ind w:firstLine="1296"/>
        <w:jc w:val="both"/>
      </w:pPr>
      <w:r>
        <w:lastRenderedPageBreak/>
        <w:t>16</w:t>
      </w:r>
      <w:r w:rsidR="009B145C" w:rsidRPr="00E11E43">
        <w:t xml:space="preserve">.1. </w:t>
      </w:r>
      <w:r w:rsidR="0075373D">
        <w:t>vaikų saugumą</w:t>
      </w:r>
      <w:r w:rsidR="00A616E7">
        <w:t xml:space="preserve"> ugdymo(-si) proceso metu įstaigoje ir už jos ribų</w:t>
      </w:r>
      <w:r w:rsidR="0075373D">
        <w:t>;</w:t>
      </w:r>
    </w:p>
    <w:p w:rsidR="0075373D" w:rsidRDefault="000656DA" w:rsidP="009B145C">
      <w:pPr>
        <w:autoSpaceDE w:val="0"/>
        <w:autoSpaceDN w:val="0"/>
        <w:adjustRightInd w:val="0"/>
        <w:spacing w:line="360" w:lineRule="auto"/>
        <w:ind w:firstLine="1296"/>
        <w:jc w:val="both"/>
      </w:pPr>
      <w:r>
        <w:t>16</w:t>
      </w:r>
      <w:r w:rsidR="0075373D">
        <w:t>.2. turimos informacijos konfidencialumą, korektišką gautų duomenų panaudojimą;</w:t>
      </w:r>
    </w:p>
    <w:p w:rsidR="009B145C" w:rsidRPr="00E11E43" w:rsidRDefault="000656DA" w:rsidP="009B145C">
      <w:pPr>
        <w:autoSpaceDE w:val="0"/>
        <w:autoSpaceDN w:val="0"/>
        <w:adjustRightInd w:val="0"/>
        <w:spacing w:line="360" w:lineRule="auto"/>
        <w:ind w:firstLine="1296"/>
        <w:jc w:val="both"/>
      </w:pPr>
      <w:r>
        <w:t>16</w:t>
      </w:r>
      <w:r w:rsidR="00C406FE">
        <w:t>.3</w:t>
      </w:r>
      <w:r w:rsidR="0075373D">
        <w:t xml:space="preserve">. </w:t>
      </w:r>
      <w:r w:rsidR="009B145C">
        <w:t>jam keliamų reikalavimų vykdymą;</w:t>
      </w:r>
    </w:p>
    <w:p w:rsidR="009B145C" w:rsidRPr="00E11E43" w:rsidRDefault="000656DA" w:rsidP="009B145C">
      <w:pPr>
        <w:autoSpaceDE w:val="0"/>
        <w:autoSpaceDN w:val="0"/>
        <w:adjustRightInd w:val="0"/>
        <w:spacing w:line="360" w:lineRule="auto"/>
        <w:ind w:firstLine="1296"/>
        <w:jc w:val="both"/>
      </w:pPr>
      <w:r>
        <w:t>16</w:t>
      </w:r>
      <w:r w:rsidR="00C406FE">
        <w:t>.4</w:t>
      </w:r>
      <w:r w:rsidR="009B145C" w:rsidRPr="00E11E43">
        <w:t xml:space="preserve">. </w:t>
      </w:r>
      <w:r w:rsidR="009B145C">
        <w:t>už tinkamą funkcijų atlikimą;</w:t>
      </w:r>
    </w:p>
    <w:p w:rsidR="009B145C" w:rsidRDefault="000656DA" w:rsidP="00F477CC">
      <w:pPr>
        <w:autoSpaceDE w:val="0"/>
        <w:autoSpaceDN w:val="0"/>
        <w:adjustRightInd w:val="0"/>
        <w:spacing w:line="360" w:lineRule="auto"/>
        <w:ind w:firstLine="1296"/>
        <w:jc w:val="both"/>
      </w:pPr>
      <w:r>
        <w:t>16</w:t>
      </w:r>
      <w:r w:rsidR="00C406FE">
        <w:t>.5</w:t>
      </w:r>
      <w:r w:rsidR="009B145C" w:rsidRPr="00E11E43">
        <w:t>. už atliekam</w:t>
      </w:r>
      <w:r w:rsidR="009B145C" w:rsidRPr="00E11E43">
        <w:rPr>
          <w:rFonts w:ascii="TimesNewRoman" w:hAnsi="TimesNewRoman" w:cs="TimesNewRoman"/>
        </w:rPr>
        <w:t xml:space="preserve">ų </w:t>
      </w:r>
      <w:r w:rsidR="009B145C" w:rsidRPr="00E11E43">
        <w:t>darb</w:t>
      </w:r>
      <w:r w:rsidR="009B145C" w:rsidRPr="00E11E43">
        <w:rPr>
          <w:rFonts w:ascii="TimesNewRoman" w:hAnsi="TimesNewRoman" w:cs="TimesNewRoman"/>
        </w:rPr>
        <w:t xml:space="preserve">ų </w:t>
      </w:r>
      <w:r w:rsidR="009B145C" w:rsidRPr="00E11E43">
        <w:t>kokyb</w:t>
      </w:r>
      <w:r w:rsidR="009B145C" w:rsidRPr="00E11E43">
        <w:rPr>
          <w:rFonts w:ascii="TimesNewRoman" w:hAnsi="TimesNewRoman" w:cs="TimesNewRoman"/>
        </w:rPr>
        <w:t>ę</w:t>
      </w:r>
      <w:r w:rsidR="00F477CC">
        <w:t>;</w:t>
      </w:r>
    </w:p>
    <w:p w:rsidR="00F477CC" w:rsidRDefault="000656DA" w:rsidP="00F477CC">
      <w:pPr>
        <w:autoSpaceDE w:val="0"/>
        <w:autoSpaceDN w:val="0"/>
        <w:adjustRightInd w:val="0"/>
        <w:spacing w:line="360" w:lineRule="auto"/>
        <w:ind w:firstLine="1296"/>
        <w:jc w:val="both"/>
      </w:pPr>
      <w:r>
        <w:t>16</w:t>
      </w:r>
      <w:r w:rsidR="00C406FE">
        <w:t>.6</w:t>
      </w:r>
      <w:r w:rsidR="00F477CC">
        <w:t>. už pateiktų darbo priemonių išsaugojimą, taupų jų naudojimą;</w:t>
      </w:r>
    </w:p>
    <w:p w:rsidR="00F477CC" w:rsidRPr="00E11E43" w:rsidRDefault="000656DA" w:rsidP="00F477CC">
      <w:pPr>
        <w:autoSpaceDE w:val="0"/>
        <w:autoSpaceDN w:val="0"/>
        <w:adjustRightInd w:val="0"/>
        <w:spacing w:line="360" w:lineRule="auto"/>
        <w:ind w:firstLine="1296"/>
        <w:jc w:val="both"/>
      </w:pPr>
      <w:r>
        <w:t>16</w:t>
      </w:r>
      <w:r w:rsidR="00C406FE">
        <w:t>.7</w:t>
      </w:r>
      <w:r w:rsidR="00F477CC">
        <w:t xml:space="preserve">. taupų </w:t>
      </w:r>
      <w:r w:rsidR="00F477CC">
        <w:rPr>
          <w:bCs/>
        </w:rPr>
        <w:t>lopšelio-darželio materialinių ir energetinių išteklių naudojimą.</w:t>
      </w:r>
    </w:p>
    <w:p w:rsidR="009B145C" w:rsidRDefault="000656DA" w:rsidP="009B145C">
      <w:pPr>
        <w:autoSpaceDE w:val="0"/>
        <w:autoSpaceDN w:val="0"/>
        <w:adjustRightInd w:val="0"/>
        <w:spacing w:line="360" w:lineRule="auto"/>
        <w:ind w:firstLine="1296"/>
        <w:jc w:val="both"/>
      </w:pPr>
      <w:r>
        <w:t>17</w:t>
      </w:r>
      <w:r w:rsidR="007D592C">
        <w:t xml:space="preserve">. </w:t>
      </w:r>
      <w:r w:rsidR="00DF2312">
        <w:rPr>
          <w:color w:val="000000"/>
        </w:rPr>
        <w:t>Meninio ugdymo mokytojas</w:t>
      </w:r>
      <w:r w:rsidR="009B145C">
        <w:t xml:space="preserve"> už savo pareigų nevykdymą ar netinkamą vykdymą</w:t>
      </w:r>
      <w:r w:rsidR="00F477CC">
        <w:t>, dėl jo kaltės padarytą žalą</w:t>
      </w:r>
      <w:r w:rsidR="009B145C">
        <w:t xml:space="preserve"> atsako Lietuvos Respublikos įstatymų nustatyta tvarka.</w:t>
      </w:r>
    </w:p>
    <w:p w:rsidR="009B145C" w:rsidRPr="00E11E43" w:rsidRDefault="009B145C" w:rsidP="0077598B">
      <w:pPr>
        <w:autoSpaceDE w:val="0"/>
        <w:autoSpaceDN w:val="0"/>
        <w:adjustRightInd w:val="0"/>
        <w:spacing w:line="360" w:lineRule="auto"/>
        <w:jc w:val="center"/>
      </w:pPr>
      <w:r w:rsidRPr="00E11E43">
        <w:t>__________________________</w:t>
      </w:r>
    </w:p>
    <w:p w:rsidR="00B04A46" w:rsidRPr="00E524BF" w:rsidRDefault="00B04A46" w:rsidP="00E524BF">
      <w:pPr>
        <w:autoSpaceDE w:val="0"/>
        <w:autoSpaceDN w:val="0"/>
        <w:adjustRightInd w:val="0"/>
        <w:spacing w:line="360" w:lineRule="auto"/>
      </w:pPr>
    </w:p>
    <w:p w:rsidR="00B04A46" w:rsidRDefault="00B04A46" w:rsidP="00B04A46">
      <w:pPr>
        <w:rPr>
          <w:rFonts w:ascii="Arial" w:hAnsi="Arial" w:cs="Arial"/>
        </w:rPr>
      </w:pPr>
    </w:p>
    <w:p w:rsidR="00B04A46" w:rsidRPr="00B04A46" w:rsidRDefault="00B04A46" w:rsidP="00B04A46">
      <w:pPr>
        <w:rPr>
          <w:rFonts w:ascii="Arial" w:hAnsi="Arial" w:cs="Arial"/>
        </w:rPr>
      </w:pPr>
    </w:p>
    <w:p w:rsidR="00B04A46" w:rsidRDefault="00B04A46" w:rsidP="00B04A46">
      <w:pPr>
        <w:rPr>
          <w:rFonts w:ascii="Arial" w:hAnsi="Arial" w:cs="Arial"/>
        </w:rPr>
      </w:pPr>
    </w:p>
    <w:sectPr w:rsidR="00B04A46" w:rsidSect="006650FE">
      <w:headerReference w:type="default" r:id="rId9"/>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10" w:rsidRDefault="006E4710" w:rsidP="002B4F4C">
      <w:r>
        <w:separator/>
      </w:r>
    </w:p>
  </w:endnote>
  <w:endnote w:type="continuationSeparator" w:id="0">
    <w:p w:rsidR="006E4710" w:rsidRDefault="006E4710" w:rsidP="002B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10" w:rsidRDefault="006E4710" w:rsidP="002B4F4C">
      <w:r>
        <w:separator/>
      </w:r>
    </w:p>
  </w:footnote>
  <w:footnote w:type="continuationSeparator" w:id="0">
    <w:p w:rsidR="006E4710" w:rsidRDefault="006E4710" w:rsidP="002B4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87316"/>
      <w:docPartObj>
        <w:docPartGallery w:val="Page Numbers (Top of Page)"/>
        <w:docPartUnique/>
      </w:docPartObj>
    </w:sdtPr>
    <w:sdtEndPr/>
    <w:sdtContent>
      <w:p w:rsidR="002B4F4C" w:rsidRDefault="002B4F4C">
        <w:pPr>
          <w:pStyle w:val="Antrats"/>
          <w:jc w:val="center"/>
        </w:pPr>
        <w:r>
          <w:fldChar w:fldCharType="begin"/>
        </w:r>
        <w:r>
          <w:instrText>PAGE   \* MERGEFORMAT</w:instrText>
        </w:r>
        <w:r>
          <w:fldChar w:fldCharType="separate"/>
        </w:r>
        <w:r w:rsidR="006C25D4">
          <w:rPr>
            <w:noProof/>
          </w:rPr>
          <w:t>6</w:t>
        </w:r>
        <w:r>
          <w:fldChar w:fldCharType="end"/>
        </w:r>
      </w:p>
    </w:sdtContent>
  </w:sdt>
  <w:p w:rsidR="002B4F4C" w:rsidRDefault="002B4F4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5300"/>
    <w:multiLevelType w:val="multilevel"/>
    <w:tmpl w:val="4330F0A8"/>
    <w:lvl w:ilvl="0">
      <w:start w:val="9"/>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
    <w:nsid w:val="21D81DB8"/>
    <w:multiLevelType w:val="multilevel"/>
    <w:tmpl w:val="85BA9D3C"/>
    <w:lvl w:ilvl="0">
      <w:start w:val="9"/>
      <w:numFmt w:val="decimal"/>
      <w:lvlText w:val="%1."/>
      <w:lvlJc w:val="left"/>
      <w:pPr>
        <w:ind w:left="360" w:hanging="360"/>
      </w:pPr>
      <w:rPr>
        <w:rFonts w:hint="default"/>
      </w:rPr>
    </w:lvl>
    <w:lvl w:ilvl="1">
      <w:start w:val="8"/>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
    <w:nsid w:val="2B121C58"/>
    <w:multiLevelType w:val="hybridMultilevel"/>
    <w:tmpl w:val="B56686DC"/>
    <w:lvl w:ilvl="0" w:tplc="273EB82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D256CE"/>
    <w:multiLevelType w:val="multilevel"/>
    <w:tmpl w:val="67549A5A"/>
    <w:lvl w:ilvl="0">
      <w:start w:val="10"/>
      <w:numFmt w:val="decimal"/>
      <w:lvlText w:val="%1."/>
      <w:lvlJc w:val="left"/>
      <w:pPr>
        <w:ind w:left="1920" w:hanging="360"/>
      </w:pPr>
      <w:rPr>
        <w:rFonts w:hint="default"/>
      </w:rPr>
    </w:lvl>
    <w:lvl w:ilvl="1">
      <w:start w:val="1"/>
      <w:numFmt w:val="decimal"/>
      <w:isLgl/>
      <w:lvlText w:val="%1.%2."/>
      <w:lvlJc w:val="left"/>
      <w:pPr>
        <w:ind w:left="2100" w:hanging="54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
    <w:nsid w:val="51754EB7"/>
    <w:multiLevelType w:val="multilevel"/>
    <w:tmpl w:val="D1765CC4"/>
    <w:lvl w:ilvl="0">
      <w:start w:val="1"/>
      <w:numFmt w:val="decimal"/>
      <w:lvlText w:val="%1."/>
      <w:lvlJc w:val="left"/>
      <w:pPr>
        <w:tabs>
          <w:tab w:val="num" w:pos="1815"/>
        </w:tabs>
        <w:ind w:left="1815" w:hanging="1095"/>
      </w:pPr>
    </w:lvl>
    <w:lvl w:ilvl="1">
      <w:start w:val="1"/>
      <w:numFmt w:val="decimal"/>
      <w:isLgl/>
      <w:lvlText w:val="%1.%2."/>
      <w:lvlJc w:val="left"/>
      <w:pPr>
        <w:tabs>
          <w:tab w:val="num" w:pos="1380"/>
        </w:tabs>
        <w:ind w:left="1380" w:hanging="480"/>
      </w:pPr>
      <w:rPr>
        <w:b w:val="0"/>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5">
    <w:nsid w:val="5B836A21"/>
    <w:multiLevelType w:val="multilevel"/>
    <w:tmpl w:val="7FC2B064"/>
    <w:lvl w:ilvl="0">
      <w:start w:val="14"/>
      <w:numFmt w:val="decimal"/>
      <w:lvlText w:val="%1."/>
      <w:lvlJc w:val="left"/>
      <w:pPr>
        <w:ind w:left="480" w:hanging="480"/>
      </w:pPr>
      <w:rPr>
        <w:rFonts w:hint="default"/>
      </w:rPr>
    </w:lvl>
    <w:lvl w:ilvl="1">
      <w:start w:val="1"/>
      <w:numFmt w:val="decimal"/>
      <w:lvlText w:val="%1.%2."/>
      <w:lvlJc w:val="left"/>
      <w:pPr>
        <w:ind w:left="2580" w:hanging="480"/>
      </w:pPr>
      <w:rPr>
        <w:rFonts w:hint="default"/>
      </w:rPr>
    </w:lvl>
    <w:lvl w:ilvl="2">
      <w:start w:val="1"/>
      <w:numFmt w:val="decimal"/>
      <w:lvlText w:val="%1.%2.%3."/>
      <w:lvlJc w:val="left"/>
      <w:pPr>
        <w:ind w:left="4920" w:hanging="720"/>
      </w:pPr>
      <w:rPr>
        <w:rFonts w:hint="default"/>
      </w:rPr>
    </w:lvl>
    <w:lvl w:ilvl="3">
      <w:start w:val="1"/>
      <w:numFmt w:val="decimal"/>
      <w:lvlText w:val="%1.%2.%3.%4."/>
      <w:lvlJc w:val="left"/>
      <w:pPr>
        <w:ind w:left="7020" w:hanging="720"/>
      </w:pPr>
      <w:rPr>
        <w:rFonts w:hint="default"/>
      </w:rPr>
    </w:lvl>
    <w:lvl w:ilvl="4">
      <w:start w:val="1"/>
      <w:numFmt w:val="decimal"/>
      <w:lvlText w:val="%1.%2.%3.%4.%5."/>
      <w:lvlJc w:val="left"/>
      <w:pPr>
        <w:ind w:left="9480" w:hanging="1080"/>
      </w:pPr>
      <w:rPr>
        <w:rFonts w:hint="default"/>
      </w:rPr>
    </w:lvl>
    <w:lvl w:ilvl="5">
      <w:start w:val="1"/>
      <w:numFmt w:val="decimal"/>
      <w:lvlText w:val="%1.%2.%3.%4.%5.%6."/>
      <w:lvlJc w:val="left"/>
      <w:pPr>
        <w:ind w:left="11580" w:hanging="1080"/>
      </w:pPr>
      <w:rPr>
        <w:rFonts w:hint="default"/>
      </w:rPr>
    </w:lvl>
    <w:lvl w:ilvl="6">
      <w:start w:val="1"/>
      <w:numFmt w:val="decimal"/>
      <w:lvlText w:val="%1.%2.%3.%4.%5.%6.%7."/>
      <w:lvlJc w:val="left"/>
      <w:pPr>
        <w:ind w:left="14040" w:hanging="1440"/>
      </w:pPr>
      <w:rPr>
        <w:rFonts w:hint="default"/>
      </w:rPr>
    </w:lvl>
    <w:lvl w:ilvl="7">
      <w:start w:val="1"/>
      <w:numFmt w:val="decimal"/>
      <w:lvlText w:val="%1.%2.%3.%4.%5.%6.%7.%8."/>
      <w:lvlJc w:val="left"/>
      <w:pPr>
        <w:ind w:left="16140" w:hanging="1440"/>
      </w:pPr>
      <w:rPr>
        <w:rFonts w:hint="default"/>
      </w:rPr>
    </w:lvl>
    <w:lvl w:ilvl="8">
      <w:start w:val="1"/>
      <w:numFmt w:val="decimal"/>
      <w:lvlText w:val="%1.%2.%3.%4.%5.%6.%7.%8.%9."/>
      <w:lvlJc w:val="left"/>
      <w:pPr>
        <w:ind w:left="18600" w:hanging="1800"/>
      </w:pPr>
      <w:rPr>
        <w:rFonts w:hint="default"/>
      </w:rPr>
    </w:lvl>
  </w:abstractNum>
  <w:num w:numId="1">
    <w:abstractNumId w:val="2"/>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D0"/>
    <w:rsid w:val="00003454"/>
    <w:rsid w:val="00007C3E"/>
    <w:rsid w:val="00014BE4"/>
    <w:rsid w:val="00022AA3"/>
    <w:rsid w:val="000340F9"/>
    <w:rsid w:val="00043B9E"/>
    <w:rsid w:val="000656DA"/>
    <w:rsid w:val="0007017F"/>
    <w:rsid w:val="000871F6"/>
    <w:rsid w:val="000A2A52"/>
    <w:rsid w:val="000B6ACD"/>
    <w:rsid w:val="000D3112"/>
    <w:rsid w:val="000F1042"/>
    <w:rsid w:val="000F391E"/>
    <w:rsid w:val="00104B88"/>
    <w:rsid w:val="001340E8"/>
    <w:rsid w:val="00141169"/>
    <w:rsid w:val="00144060"/>
    <w:rsid w:val="00153BF8"/>
    <w:rsid w:val="00171BF8"/>
    <w:rsid w:val="00212D0D"/>
    <w:rsid w:val="00214F48"/>
    <w:rsid w:val="0022592B"/>
    <w:rsid w:val="00227209"/>
    <w:rsid w:val="0023534B"/>
    <w:rsid w:val="00273AB6"/>
    <w:rsid w:val="00281C04"/>
    <w:rsid w:val="002A1166"/>
    <w:rsid w:val="002A363B"/>
    <w:rsid w:val="002B4F4C"/>
    <w:rsid w:val="00310B95"/>
    <w:rsid w:val="00313584"/>
    <w:rsid w:val="003748D2"/>
    <w:rsid w:val="00383ED4"/>
    <w:rsid w:val="003A6CC6"/>
    <w:rsid w:val="003E073A"/>
    <w:rsid w:val="003E5DC5"/>
    <w:rsid w:val="003E77F8"/>
    <w:rsid w:val="003F6293"/>
    <w:rsid w:val="0040162C"/>
    <w:rsid w:val="00443BD6"/>
    <w:rsid w:val="00474067"/>
    <w:rsid w:val="004A2D6B"/>
    <w:rsid w:val="004A607F"/>
    <w:rsid w:val="004B55D0"/>
    <w:rsid w:val="004B696D"/>
    <w:rsid w:val="004C5D0A"/>
    <w:rsid w:val="004C7CA8"/>
    <w:rsid w:val="004F4A7B"/>
    <w:rsid w:val="004F541A"/>
    <w:rsid w:val="00512327"/>
    <w:rsid w:val="00516B1C"/>
    <w:rsid w:val="0052177E"/>
    <w:rsid w:val="005225D2"/>
    <w:rsid w:val="00522C77"/>
    <w:rsid w:val="00523BD4"/>
    <w:rsid w:val="005403BB"/>
    <w:rsid w:val="00594BB9"/>
    <w:rsid w:val="005A0F86"/>
    <w:rsid w:val="005A314F"/>
    <w:rsid w:val="005A53DC"/>
    <w:rsid w:val="005A6C4B"/>
    <w:rsid w:val="005E6A30"/>
    <w:rsid w:val="00614596"/>
    <w:rsid w:val="00614E15"/>
    <w:rsid w:val="0061722F"/>
    <w:rsid w:val="00634876"/>
    <w:rsid w:val="00664003"/>
    <w:rsid w:val="006650FE"/>
    <w:rsid w:val="00694D7C"/>
    <w:rsid w:val="006A3336"/>
    <w:rsid w:val="006A59AD"/>
    <w:rsid w:val="006A604C"/>
    <w:rsid w:val="006B489A"/>
    <w:rsid w:val="006C25D4"/>
    <w:rsid w:val="006E03DB"/>
    <w:rsid w:val="006E4710"/>
    <w:rsid w:val="006E62F3"/>
    <w:rsid w:val="00706F9E"/>
    <w:rsid w:val="00707D26"/>
    <w:rsid w:val="0071281D"/>
    <w:rsid w:val="0071303E"/>
    <w:rsid w:val="0075373D"/>
    <w:rsid w:val="0077598B"/>
    <w:rsid w:val="0078005E"/>
    <w:rsid w:val="00787BAC"/>
    <w:rsid w:val="00790AC7"/>
    <w:rsid w:val="00793B3D"/>
    <w:rsid w:val="00795ECB"/>
    <w:rsid w:val="007A61BB"/>
    <w:rsid w:val="007B5CF5"/>
    <w:rsid w:val="007B6FDB"/>
    <w:rsid w:val="007C3BCF"/>
    <w:rsid w:val="007D592C"/>
    <w:rsid w:val="007E1F23"/>
    <w:rsid w:val="007F1A12"/>
    <w:rsid w:val="007F565E"/>
    <w:rsid w:val="00811CD6"/>
    <w:rsid w:val="00852B8D"/>
    <w:rsid w:val="0087102C"/>
    <w:rsid w:val="00871886"/>
    <w:rsid w:val="008935D6"/>
    <w:rsid w:val="009022F9"/>
    <w:rsid w:val="00933FC0"/>
    <w:rsid w:val="00942C20"/>
    <w:rsid w:val="00942E8F"/>
    <w:rsid w:val="00945C20"/>
    <w:rsid w:val="009555CB"/>
    <w:rsid w:val="00960FD6"/>
    <w:rsid w:val="00964B6D"/>
    <w:rsid w:val="00991281"/>
    <w:rsid w:val="009B145C"/>
    <w:rsid w:val="009C2DD3"/>
    <w:rsid w:val="009C367C"/>
    <w:rsid w:val="009D16D0"/>
    <w:rsid w:val="009E4696"/>
    <w:rsid w:val="009E5908"/>
    <w:rsid w:val="00A26AEF"/>
    <w:rsid w:val="00A32B12"/>
    <w:rsid w:val="00A40F9B"/>
    <w:rsid w:val="00A463F9"/>
    <w:rsid w:val="00A57A5A"/>
    <w:rsid w:val="00A616E7"/>
    <w:rsid w:val="00A84BA1"/>
    <w:rsid w:val="00AB7A87"/>
    <w:rsid w:val="00AD21F0"/>
    <w:rsid w:val="00AE6AA4"/>
    <w:rsid w:val="00AF23A3"/>
    <w:rsid w:val="00AF2C48"/>
    <w:rsid w:val="00AF69EC"/>
    <w:rsid w:val="00B04A46"/>
    <w:rsid w:val="00B07D41"/>
    <w:rsid w:val="00B767CE"/>
    <w:rsid w:val="00BA2C10"/>
    <w:rsid w:val="00BC6EC1"/>
    <w:rsid w:val="00BD084B"/>
    <w:rsid w:val="00BE70B0"/>
    <w:rsid w:val="00BF3294"/>
    <w:rsid w:val="00C2315A"/>
    <w:rsid w:val="00C3513A"/>
    <w:rsid w:val="00C406FE"/>
    <w:rsid w:val="00C4618A"/>
    <w:rsid w:val="00C50692"/>
    <w:rsid w:val="00C55608"/>
    <w:rsid w:val="00C7786F"/>
    <w:rsid w:val="00C81D87"/>
    <w:rsid w:val="00CA0DD3"/>
    <w:rsid w:val="00CA6D29"/>
    <w:rsid w:val="00CB03C6"/>
    <w:rsid w:val="00CB53E9"/>
    <w:rsid w:val="00CC2950"/>
    <w:rsid w:val="00CC413C"/>
    <w:rsid w:val="00CD6429"/>
    <w:rsid w:val="00CF45BD"/>
    <w:rsid w:val="00D0169E"/>
    <w:rsid w:val="00D21108"/>
    <w:rsid w:val="00D37E3C"/>
    <w:rsid w:val="00D46E47"/>
    <w:rsid w:val="00D85F7F"/>
    <w:rsid w:val="00D938C9"/>
    <w:rsid w:val="00D97012"/>
    <w:rsid w:val="00DA6BD5"/>
    <w:rsid w:val="00DB09E6"/>
    <w:rsid w:val="00DC2D9D"/>
    <w:rsid w:val="00DD3209"/>
    <w:rsid w:val="00DF2312"/>
    <w:rsid w:val="00DF59E1"/>
    <w:rsid w:val="00E102ED"/>
    <w:rsid w:val="00E21BA2"/>
    <w:rsid w:val="00E25F71"/>
    <w:rsid w:val="00E306F3"/>
    <w:rsid w:val="00E524BF"/>
    <w:rsid w:val="00E668A7"/>
    <w:rsid w:val="00E77FB3"/>
    <w:rsid w:val="00E80E1B"/>
    <w:rsid w:val="00E81500"/>
    <w:rsid w:val="00EA439D"/>
    <w:rsid w:val="00EE34C0"/>
    <w:rsid w:val="00F1255A"/>
    <w:rsid w:val="00F13EE1"/>
    <w:rsid w:val="00F152A1"/>
    <w:rsid w:val="00F157C2"/>
    <w:rsid w:val="00F45086"/>
    <w:rsid w:val="00F4670A"/>
    <w:rsid w:val="00F477CC"/>
    <w:rsid w:val="00F75DD5"/>
    <w:rsid w:val="00F83F60"/>
    <w:rsid w:val="00F96D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145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ekstoblokas">
    <w:name w:val="Block Text"/>
    <w:basedOn w:val="prastasis"/>
    <w:uiPriority w:val="99"/>
    <w:semiHidden/>
    <w:unhideWhenUsed/>
    <w:rsid w:val="00C81D8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Sraopastraipa">
    <w:name w:val="List Paragraph"/>
    <w:basedOn w:val="prastasis"/>
    <w:uiPriority w:val="34"/>
    <w:qFormat/>
    <w:rsid w:val="00F45086"/>
    <w:pPr>
      <w:ind w:left="720"/>
      <w:contextualSpacing/>
    </w:pPr>
  </w:style>
  <w:style w:type="paragraph" w:styleId="Pagrindinistekstas3">
    <w:name w:val="Body Text 3"/>
    <w:basedOn w:val="prastasis"/>
    <w:link w:val="Pagrindinistekstas3Diagrama"/>
    <w:rsid w:val="00945C20"/>
    <w:rPr>
      <w:szCs w:val="20"/>
      <w:lang w:eastAsia="en-US"/>
    </w:rPr>
  </w:style>
  <w:style w:type="character" w:customStyle="1" w:styleId="Pagrindinistekstas3Diagrama">
    <w:name w:val="Pagrindinis tekstas 3 Diagrama"/>
    <w:basedOn w:val="Numatytasispastraiposriftas"/>
    <w:link w:val="Pagrindinistekstas3"/>
    <w:rsid w:val="00945C20"/>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2B4F4C"/>
    <w:pPr>
      <w:tabs>
        <w:tab w:val="center" w:pos="4819"/>
        <w:tab w:val="right" w:pos="9638"/>
      </w:tabs>
    </w:pPr>
  </w:style>
  <w:style w:type="character" w:customStyle="1" w:styleId="AntratsDiagrama">
    <w:name w:val="Antraštės Diagrama"/>
    <w:basedOn w:val="Numatytasispastraiposriftas"/>
    <w:link w:val="Antrats"/>
    <w:uiPriority w:val="99"/>
    <w:rsid w:val="002B4F4C"/>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B4F4C"/>
    <w:pPr>
      <w:tabs>
        <w:tab w:val="center" w:pos="4819"/>
        <w:tab w:val="right" w:pos="9638"/>
      </w:tabs>
    </w:pPr>
  </w:style>
  <w:style w:type="character" w:customStyle="1" w:styleId="PoratDiagrama">
    <w:name w:val="Poraštė Diagrama"/>
    <w:basedOn w:val="Numatytasispastraiposriftas"/>
    <w:link w:val="Porat"/>
    <w:uiPriority w:val="99"/>
    <w:rsid w:val="002B4F4C"/>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73AB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3AB6"/>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145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ekstoblokas">
    <w:name w:val="Block Text"/>
    <w:basedOn w:val="prastasis"/>
    <w:uiPriority w:val="99"/>
    <w:semiHidden/>
    <w:unhideWhenUsed/>
    <w:rsid w:val="00C81D8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Sraopastraipa">
    <w:name w:val="List Paragraph"/>
    <w:basedOn w:val="prastasis"/>
    <w:uiPriority w:val="34"/>
    <w:qFormat/>
    <w:rsid w:val="00F45086"/>
    <w:pPr>
      <w:ind w:left="720"/>
      <w:contextualSpacing/>
    </w:pPr>
  </w:style>
  <w:style w:type="paragraph" w:styleId="Pagrindinistekstas3">
    <w:name w:val="Body Text 3"/>
    <w:basedOn w:val="prastasis"/>
    <w:link w:val="Pagrindinistekstas3Diagrama"/>
    <w:rsid w:val="00945C20"/>
    <w:rPr>
      <w:szCs w:val="20"/>
      <w:lang w:eastAsia="en-US"/>
    </w:rPr>
  </w:style>
  <w:style w:type="character" w:customStyle="1" w:styleId="Pagrindinistekstas3Diagrama">
    <w:name w:val="Pagrindinis tekstas 3 Diagrama"/>
    <w:basedOn w:val="Numatytasispastraiposriftas"/>
    <w:link w:val="Pagrindinistekstas3"/>
    <w:rsid w:val="00945C20"/>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2B4F4C"/>
    <w:pPr>
      <w:tabs>
        <w:tab w:val="center" w:pos="4819"/>
        <w:tab w:val="right" w:pos="9638"/>
      </w:tabs>
    </w:pPr>
  </w:style>
  <w:style w:type="character" w:customStyle="1" w:styleId="AntratsDiagrama">
    <w:name w:val="Antraštės Diagrama"/>
    <w:basedOn w:val="Numatytasispastraiposriftas"/>
    <w:link w:val="Antrats"/>
    <w:uiPriority w:val="99"/>
    <w:rsid w:val="002B4F4C"/>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B4F4C"/>
    <w:pPr>
      <w:tabs>
        <w:tab w:val="center" w:pos="4819"/>
        <w:tab w:val="right" w:pos="9638"/>
      </w:tabs>
    </w:pPr>
  </w:style>
  <w:style w:type="character" w:customStyle="1" w:styleId="PoratDiagrama">
    <w:name w:val="Poraštė Diagrama"/>
    <w:basedOn w:val="Numatytasispastraiposriftas"/>
    <w:link w:val="Porat"/>
    <w:uiPriority w:val="99"/>
    <w:rsid w:val="002B4F4C"/>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73AB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3AB6"/>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5062">
      <w:bodyDiv w:val="1"/>
      <w:marLeft w:val="0"/>
      <w:marRight w:val="0"/>
      <w:marTop w:val="0"/>
      <w:marBottom w:val="0"/>
      <w:divBdr>
        <w:top w:val="none" w:sz="0" w:space="0" w:color="auto"/>
        <w:left w:val="none" w:sz="0" w:space="0" w:color="auto"/>
        <w:bottom w:val="none" w:sz="0" w:space="0" w:color="auto"/>
        <w:right w:val="none" w:sz="0" w:space="0" w:color="auto"/>
      </w:divBdr>
    </w:div>
    <w:div w:id="1103264593">
      <w:bodyDiv w:val="1"/>
      <w:marLeft w:val="0"/>
      <w:marRight w:val="0"/>
      <w:marTop w:val="0"/>
      <w:marBottom w:val="0"/>
      <w:divBdr>
        <w:top w:val="none" w:sz="0" w:space="0" w:color="auto"/>
        <w:left w:val="none" w:sz="0" w:space="0" w:color="auto"/>
        <w:bottom w:val="none" w:sz="0" w:space="0" w:color="auto"/>
        <w:right w:val="none" w:sz="0" w:space="0" w:color="auto"/>
      </w:divBdr>
    </w:div>
    <w:div w:id="1142622398">
      <w:bodyDiv w:val="1"/>
      <w:marLeft w:val="0"/>
      <w:marRight w:val="0"/>
      <w:marTop w:val="0"/>
      <w:marBottom w:val="0"/>
      <w:divBdr>
        <w:top w:val="none" w:sz="0" w:space="0" w:color="auto"/>
        <w:left w:val="none" w:sz="0" w:space="0" w:color="auto"/>
        <w:bottom w:val="none" w:sz="0" w:space="0" w:color="auto"/>
        <w:right w:val="none" w:sz="0" w:space="0" w:color="auto"/>
      </w:divBdr>
    </w:div>
    <w:div w:id="1722364784">
      <w:bodyDiv w:val="1"/>
      <w:marLeft w:val="0"/>
      <w:marRight w:val="0"/>
      <w:marTop w:val="0"/>
      <w:marBottom w:val="0"/>
      <w:divBdr>
        <w:top w:val="none" w:sz="0" w:space="0" w:color="auto"/>
        <w:left w:val="none" w:sz="0" w:space="0" w:color="auto"/>
        <w:bottom w:val="none" w:sz="0" w:space="0" w:color="auto"/>
        <w:right w:val="none" w:sz="0" w:space="0" w:color="auto"/>
      </w:divBdr>
    </w:div>
    <w:div w:id="17994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2A9E-FC7B-4CF2-987A-E9030955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7376</Words>
  <Characters>4205</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Samsung</cp:lastModifiedBy>
  <cp:revision>8</cp:revision>
  <cp:lastPrinted>2018-01-11T10:02:00Z</cp:lastPrinted>
  <dcterms:created xsi:type="dcterms:W3CDTF">2022-11-16T11:02:00Z</dcterms:created>
  <dcterms:modified xsi:type="dcterms:W3CDTF">2023-02-11T20:22:00Z</dcterms:modified>
</cp:coreProperties>
</file>