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Times New Roman" w:hAnsi="Times New Roman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INFORMACIJA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INIASKLAIDAI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  <w:lang w:val="en-US"/>
        </w:rPr>
        <w:t>22</w:t>
      </w:r>
      <w:r>
        <w:rPr>
          <w:rFonts w:ascii="Times New Roman" w:hAnsi="Times New Roman"/>
          <w:sz w:val="24"/>
          <w:szCs w:val="24"/>
          <w:rtl w:val="0"/>
        </w:rPr>
        <w:t xml:space="preserve"> m. </w:t>
      </w:r>
      <w:r>
        <w:rPr>
          <w:rFonts w:ascii="Times New Roman" w:hAnsi="Times New Roman"/>
          <w:sz w:val="24"/>
          <w:szCs w:val="24"/>
          <w:rtl w:val="0"/>
          <w:lang w:val="en-US"/>
        </w:rPr>
        <w:t>vasario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24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d.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Kaip su vaikais ir paaugliais kalb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tis apie kar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Ukrainoje?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iniasklaidoje, socialiniuose tinkluose,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artim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kit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suaugusi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/>
          <w:sz w:val="24"/>
          <w:szCs w:val="24"/>
          <w:rtl w:val="0"/>
          <w:lang w:val="de-DE"/>
        </w:rPr>
        <w:t>ird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dami daug skirtingos informacijos</w:t>
      </w:r>
      <w:r>
        <w:rPr>
          <w:rFonts w:ascii="Times New Roman" w:hAnsi="Times New Roman"/>
          <w:sz w:val="24"/>
          <w:szCs w:val="24"/>
          <w:rtl w:val="0"/>
        </w:rPr>
        <w:t xml:space="preserve"> apie karinius veiksmus Ukrainoje, vaikai ir paaugliai gali jausti didel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nerim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jiems gali kilti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vairi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klausim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 Kaip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vams kalb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tis su vaikais apie situacij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Ukrainoje, rekomenduoja Paramos vaikams centro psichologai.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Kalb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tis apie vykstant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karin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konflikt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svarbu</w:t>
      </w:r>
      <w:r>
        <w:rPr>
          <w:rFonts w:ascii="Times New Roman" w:hAnsi="Times New Roman"/>
          <w:sz w:val="24"/>
          <w:szCs w:val="24"/>
          <w:rtl w:val="0"/>
        </w:rPr>
        <w:t>. Kitu atveju, vaikai ir paaugliai remsis bendraam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socialini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tinkl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informacija, kurios gali nesuprasti ar netinkamai interpretuoti. Jie gali likti vieni su savo nerimu, baim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mis, fantazijomis.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Ribokite informacijos sraut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Pasitenkite, kad ypa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esni vaikai nematyt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tiesiogini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 </w:t>
      </w:r>
      <w:r>
        <w:rPr>
          <w:rFonts w:ascii="Times New Roman" w:hAnsi="Times New Roman"/>
          <w:sz w:val="24"/>
          <w:szCs w:val="24"/>
          <w:rtl w:val="0"/>
        </w:rPr>
        <w:t>transliacij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karo zonos ar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vaizd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 Tai juos gali stipriai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sdinti, kelti didel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nerim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l savo saugumo.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Apgalvokite, kaip pateiksite informacijos.</w:t>
      </w:r>
      <w:r>
        <w:rPr>
          <w:rFonts w:ascii="Times New Roman" w:hAnsi="Times New Roman"/>
          <w:sz w:val="24"/>
          <w:szCs w:val="24"/>
          <w:rtl w:val="0"/>
        </w:rPr>
        <w:t xml:space="preserve"> Remkit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tik patvirtintais faktais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oficiali</w:t>
      </w:r>
      <w:r>
        <w:rPr>
          <w:rFonts w:ascii="Times New Roman" w:hAnsi="Times New Roman" w:hint="default"/>
          <w:sz w:val="24"/>
          <w:szCs w:val="24"/>
          <w:rtl w:val="0"/>
        </w:rPr>
        <w:t>ų š</w:t>
      </w:r>
      <w:r>
        <w:rPr>
          <w:rFonts w:ascii="Times New Roman" w:hAnsi="Times New Roman"/>
          <w:sz w:val="24"/>
          <w:szCs w:val="24"/>
          <w:rtl w:val="0"/>
        </w:rPr>
        <w:t>altini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 Su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naujos informacijos, pirmiausia patys nurimkite, kad gal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tum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te kalb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ti ramiu balsu.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Nedramatizuokite situacijos ir nekelkite panikos.</w:t>
      </w:r>
      <w:r>
        <w:rPr>
          <w:rFonts w:ascii="Times New Roman" w:hAnsi="Times New Roman"/>
          <w:sz w:val="24"/>
          <w:szCs w:val="24"/>
          <w:rtl w:val="0"/>
        </w:rPr>
        <w:t xml:space="preserve"> Girdint vaikams nereik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aptarin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ti, kokias pasekmes pasauliui tur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Rusijos karin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agresija, kaip gali keistis Lietuvos situacija ir m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kasdienis gyvenimas.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Patikinkite, kad Lietuvoje karas nevyksta.</w:t>
      </w:r>
      <w:r>
        <w:rPr>
          <w:rFonts w:ascii="Times New Roman" w:hAnsi="Times New Roman"/>
          <w:sz w:val="24"/>
          <w:szCs w:val="24"/>
          <w:rtl w:val="0"/>
        </w:rPr>
        <w:t xml:space="preserve"> Vis priminkite vaikams ir paaugliams, kad suaugusieji (JAV ir Europos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jungos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vadovai, kariai, policijos pareig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nai, medikai) daro visk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kad mes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tum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me saug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Neapkraukite vaik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dideliu kiekiu informacijos arba visai ja nesidalinkite.</w:t>
      </w:r>
      <w:r>
        <w:rPr>
          <w:rFonts w:ascii="Times New Roman" w:hAnsi="Times New Roman"/>
          <w:sz w:val="24"/>
          <w:szCs w:val="24"/>
          <w:rtl w:val="0"/>
        </w:rPr>
        <w:t xml:space="preserve"> Kalbant su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esniais vaikais, nereik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vardinti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vairi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smulkmen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 Pasitikslinkite, kaip jie supranta, tai kas vyksta. Jeigu matote, kad vaikas nieko ne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ino ir visai tuo nesidomi, nepasakokite jam apie kar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Paaugli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paklauskite, 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jie jau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ino apie situacij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Ukrainoje, aptarkite ir patikslinkite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turimas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inias bei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altinius.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Kiek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manoma ai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kiau, atsakykite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klausimus.</w:t>
      </w:r>
      <w:r>
        <w:rPr>
          <w:rFonts w:ascii="Times New Roman" w:hAnsi="Times New Roman"/>
          <w:sz w:val="24"/>
          <w:szCs w:val="24"/>
          <w:rtl w:val="0"/>
        </w:rPr>
        <w:t xml:space="preserve"> Dar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elinukai ir pradinukai gali daug kart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klausti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dalyk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. Kantriai, kuo tiksliau, jiems suprantamai ir visada atsakykite.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klausim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kod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l vyksta karas, gali atsakyti: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  <w:lang w:val="pt-PT"/>
        </w:rPr>
        <w:t>murtas 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ra geras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das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sti konflikt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svarbu </w:t>
      </w:r>
      <w:r>
        <w:rPr>
          <w:rFonts w:ascii="Times New Roman" w:hAnsi="Times New Roman"/>
          <w:sz w:val="24"/>
          <w:szCs w:val="24"/>
          <w:rtl w:val="0"/>
        </w:rPr>
        <w:t>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koti susitarimo, </w:t>
      </w: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iau </w:t>
      </w:r>
      <w:r>
        <w:rPr>
          <w:rFonts w:ascii="Times New Roman" w:hAnsi="Times New Roman"/>
          <w:sz w:val="24"/>
          <w:szCs w:val="24"/>
          <w:rtl w:val="0"/>
        </w:rPr>
        <w:t xml:space="preserve">ne visuomet pavyksta ir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padaro klaidingus sprendimus. Kartais net ne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manoma suprasti, kod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jie taip pasielgia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Paskatinkite vaikus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vardinti, kaip jau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iasi.</w:t>
      </w:r>
      <w:r>
        <w:rPr>
          <w:rFonts w:ascii="Times New Roman" w:hAnsi="Times New Roman"/>
          <w:sz w:val="24"/>
          <w:szCs w:val="24"/>
          <w:rtl w:val="0"/>
        </w:rPr>
        <w:t xml:space="preserve"> Paklauskite, kas g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sdina, neramina vaik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Patikinkite, kad normalu jausti nerim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baim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pykt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. Pasikalb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kite apie tai, kas jums padeda nusiraminti: kv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pavimas, pasivaik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iojimas, pokalbis su artimuoju ar pan.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laikykite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prast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dienotvark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ir rutin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Kuo daugiau 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kontroliuojam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dalyk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vyksta kasdieniame gyvenime, tuo vaikai ir paaugliai jau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iasi saugesni.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Aptarkite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eimos vertybes ir kaip gal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tum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 pad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ti Ukrainos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mon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s. </w:t>
      </w:r>
      <w:r>
        <w:rPr>
          <w:rFonts w:ascii="Times New Roman" w:hAnsi="Times New Roman"/>
          <w:sz w:val="24"/>
          <w:szCs w:val="24"/>
          <w:rtl w:val="0"/>
        </w:rPr>
        <w:t>Tai 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finansin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parama ar aukojami daiktai.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esni vaikai savo palaikym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gali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reik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 pie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iniuose. Kai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ino, kad gali pad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ti, vaikai ir paaugliai jau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iasi saugesni.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Pasitarkite su psichologu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linijoje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(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8 800 900 12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).</w:t>
      </w:r>
      <w:r>
        <w:rPr>
          <w:rFonts w:ascii="Times New Roman" w:hAnsi="Times New Roman"/>
          <w:sz w:val="24"/>
          <w:szCs w:val="24"/>
          <w:rtl w:val="0"/>
        </w:rPr>
        <w:t xml:space="preserve"> Paramos vaikams centro psichologai telefonu nemokamai patars, kaip pasikalb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su vaiku apie kar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kaip tinkamai reaguoti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jo pasikeitus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elges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kaip patiems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vams suvaldyti savo nerim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- - </w:t>
      </w: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Apie Paramos vaikams centr</w:t>
      </w:r>
      <w:r>
        <w:rPr>
          <w:rFonts w:ascii="Times New Roman" w:hAnsi="Times New Roman" w:hint="default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ą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Tai nevyriausybin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organizacija, nuo 1995 m. teikianti psichologin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 socialin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, teisin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pagalb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 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eimoms ir vaikams, 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gyvenantiems psichologinius sunkumus. Vykdomos programos: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Bi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 Brothers Big Sisters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Antras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ingsnis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Vaikyst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 smurto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Pozityvi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ų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linija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 - 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Daugiau informacijos: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Vaida Sto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kuvien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Paramos vaikams centro komunikacijos specialist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Mob. tel. 8 618 84879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  <w:r>
        <w:rPr>
          <w:rFonts w:ascii="Times New Roman" w:hAnsi="Times New Roman"/>
          <w:sz w:val="24"/>
          <w:szCs w:val="24"/>
          <w:u w:val="none"/>
          <w:rtl w:val="0"/>
        </w:rPr>
        <w:t xml:space="preserve">El. p. </w:t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instrText xml:space="preserve"> HYPERLINK "mailto:vaida.stoskuviene@pvc.lt"</w:instrText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u w:val="single"/>
          <w:rtl w:val="0"/>
        </w:rPr>
        <w:t>vaida.stoskuviene@pvc.lt</w:t>
      </w: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u w:val="none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