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66" w:rsidRPr="00484EA9" w:rsidRDefault="008F7B66" w:rsidP="006E6C8D">
      <w:pPr>
        <w:pStyle w:val="Betarp"/>
        <w:spacing w:line="360" w:lineRule="auto"/>
        <w:ind w:left="3890" w:firstLine="1298"/>
      </w:pPr>
      <w:bookmarkStart w:id="0" w:name="_GoBack"/>
      <w:bookmarkEnd w:id="0"/>
      <w:r w:rsidRPr="00484EA9">
        <w:t>PATVIRTINTA</w:t>
      </w:r>
    </w:p>
    <w:p w:rsidR="008F7B66" w:rsidRPr="00484EA9" w:rsidRDefault="008F7B66" w:rsidP="00C67120">
      <w:pPr>
        <w:spacing w:line="360" w:lineRule="auto"/>
        <w:ind w:left="5184"/>
      </w:pPr>
      <w:r w:rsidRPr="00484EA9">
        <w:t>Raseinių lopšelio-darželio „Saulutė“</w:t>
      </w:r>
    </w:p>
    <w:p w:rsidR="008F7B66" w:rsidRPr="000A37B0" w:rsidRDefault="008F7B66" w:rsidP="008F7B66">
      <w:pPr>
        <w:spacing w:line="360" w:lineRule="auto"/>
        <w:ind w:left="3888" w:firstLine="1296"/>
      </w:pPr>
      <w:r w:rsidRPr="00484EA9">
        <w:t xml:space="preserve">direktoriaus </w:t>
      </w:r>
      <w:r w:rsidR="00C95DAA">
        <w:t>2024</w:t>
      </w:r>
      <w:r w:rsidR="00241888">
        <w:t xml:space="preserve"> m. </w:t>
      </w:r>
      <w:r w:rsidRPr="000A37B0">
        <w:t xml:space="preserve"> </w:t>
      </w:r>
      <w:r w:rsidR="006E6C8D">
        <w:t xml:space="preserve">                  </w:t>
      </w:r>
      <w:r w:rsidRPr="000A37B0">
        <w:t>d.</w:t>
      </w:r>
    </w:p>
    <w:p w:rsidR="007E1F23" w:rsidRPr="00484EA9" w:rsidRDefault="008F7B66" w:rsidP="008F7B66">
      <w:pPr>
        <w:ind w:left="3888" w:firstLine="1296"/>
      </w:pPr>
      <w:r w:rsidRPr="000A37B0">
        <w:t xml:space="preserve">įsakymu Nr. </w:t>
      </w:r>
      <w:r w:rsidRPr="00484EA9">
        <w:t xml:space="preserve"> </w:t>
      </w:r>
      <w:r w:rsidR="007E1F23" w:rsidRPr="00484EA9">
        <w:t xml:space="preserve">                     </w:t>
      </w:r>
      <w:r w:rsidR="007E1F23" w:rsidRPr="00484EA9">
        <w:rPr>
          <w:color w:val="FF0000"/>
        </w:rPr>
        <w:t xml:space="preserve">                                                                          </w:t>
      </w:r>
    </w:p>
    <w:p w:rsidR="009B145C" w:rsidRPr="00484EA9" w:rsidRDefault="00707D26" w:rsidP="00F75DD5">
      <w:pPr>
        <w:rPr>
          <w:color w:val="FF0000"/>
        </w:rPr>
      </w:pPr>
      <w:r w:rsidRPr="00484EA9">
        <w:rPr>
          <w:color w:val="FF0000"/>
        </w:rPr>
        <w:t xml:space="preserve">                   </w:t>
      </w:r>
    </w:p>
    <w:p w:rsidR="009B145C" w:rsidRPr="00484EA9" w:rsidRDefault="009B145C" w:rsidP="007E1F23">
      <w:pPr>
        <w:rPr>
          <w:color w:val="FF0000"/>
        </w:rPr>
      </w:pPr>
      <w:r w:rsidRPr="00484EA9">
        <w:rPr>
          <w:color w:val="FF0000"/>
        </w:rPr>
        <w:t xml:space="preserve">                    </w:t>
      </w:r>
      <w:r w:rsidR="007E1F23" w:rsidRPr="00484EA9">
        <w:rPr>
          <w:color w:val="FF0000"/>
        </w:rPr>
        <w:t xml:space="preserve">                          </w:t>
      </w:r>
    </w:p>
    <w:p w:rsidR="009B145C" w:rsidRPr="00484EA9" w:rsidRDefault="0087102C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84EA9">
        <w:rPr>
          <w:b/>
          <w:bCs/>
        </w:rPr>
        <w:t>RASEINIŲ LOPŠE</w:t>
      </w:r>
      <w:r w:rsidR="00C620A1" w:rsidRPr="00484EA9">
        <w:rPr>
          <w:b/>
          <w:bCs/>
        </w:rPr>
        <w:t>LIO-DARŽELIO „SAULUT</w:t>
      </w:r>
      <w:r w:rsidR="00BE29DD">
        <w:rPr>
          <w:b/>
          <w:bCs/>
        </w:rPr>
        <w:t>Ė“ KOMPIUTERINIŲ SISTEMŲ SPECIALISTO</w:t>
      </w:r>
      <w:r w:rsidRPr="00484EA9">
        <w:rPr>
          <w:b/>
          <w:bCs/>
        </w:rPr>
        <w:t xml:space="preserve"> </w:t>
      </w:r>
      <w:r w:rsidR="00DD3209" w:rsidRPr="00484EA9">
        <w:rPr>
          <w:b/>
          <w:bCs/>
        </w:rPr>
        <w:t xml:space="preserve">PAREIGYBĖS APRAŠYMAS </w:t>
      </w:r>
    </w:p>
    <w:p w:rsidR="009B145C" w:rsidRPr="00484EA9" w:rsidRDefault="009B145C" w:rsidP="009B145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B145C" w:rsidRPr="00484EA9" w:rsidRDefault="00273AB6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84EA9">
        <w:rPr>
          <w:b/>
          <w:bCs/>
        </w:rPr>
        <w:t>I</w:t>
      </w:r>
      <w:r w:rsidR="009B145C" w:rsidRPr="00484EA9">
        <w:rPr>
          <w:b/>
          <w:bCs/>
        </w:rPr>
        <w:t xml:space="preserve"> SKYRIUS</w:t>
      </w:r>
    </w:p>
    <w:p w:rsidR="009B145C" w:rsidRPr="00484EA9" w:rsidRDefault="009B145C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84EA9">
        <w:rPr>
          <w:b/>
          <w:bCs/>
        </w:rPr>
        <w:t>PAREIGYBĖ</w:t>
      </w:r>
    </w:p>
    <w:p w:rsidR="009B145C" w:rsidRPr="00484EA9" w:rsidRDefault="009B145C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7102C" w:rsidRPr="00484EA9" w:rsidRDefault="00003454" w:rsidP="00243F77">
      <w:pPr>
        <w:spacing w:line="360" w:lineRule="auto"/>
        <w:ind w:firstLine="1296"/>
        <w:jc w:val="both"/>
        <w:rPr>
          <w:lang w:eastAsia="en-US"/>
        </w:rPr>
      </w:pPr>
      <w:r w:rsidRPr="00484EA9">
        <w:t xml:space="preserve">1. </w:t>
      </w:r>
      <w:r w:rsidR="0087102C" w:rsidRPr="00484EA9">
        <w:rPr>
          <w:b/>
        </w:rPr>
        <w:t>Raseinių lopšelio-darželio „Saulutė“</w:t>
      </w:r>
      <w:r w:rsidR="0087102C" w:rsidRPr="00484EA9">
        <w:t xml:space="preserve"> </w:t>
      </w:r>
      <w:r w:rsidR="00BE29DD">
        <w:rPr>
          <w:b/>
        </w:rPr>
        <w:t>kompiuterinių sistemų specialistas</w:t>
      </w:r>
      <w:r w:rsidRPr="00484EA9">
        <w:t xml:space="preserve"> </w:t>
      </w:r>
      <w:r w:rsidR="009B145C" w:rsidRPr="00484EA9">
        <w:t>yra</w:t>
      </w:r>
      <w:r w:rsidR="00043B9E" w:rsidRPr="00484EA9">
        <w:t xml:space="preserve"> </w:t>
      </w:r>
      <w:r w:rsidR="004E0C2E">
        <w:t>kvalifikuotas darbuotojas</w:t>
      </w:r>
      <w:r w:rsidR="00E80E1B" w:rsidRPr="00484EA9">
        <w:t xml:space="preserve">, </w:t>
      </w:r>
      <w:r w:rsidRPr="00484EA9">
        <w:t xml:space="preserve">kuris atlieka </w:t>
      </w:r>
      <w:r w:rsidR="00043B9E" w:rsidRPr="00484EA9">
        <w:rPr>
          <w:lang w:eastAsia="en-US"/>
        </w:rPr>
        <w:t xml:space="preserve">funkcijas, </w:t>
      </w:r>
      <w:r w:rsidR="00BE29DD">
        <w:rPr>
          <w:lang w:eastAsia="en-US"/>
        </w:rPr>
        <w:t>susijusias su</w:t>
      </w:r>
      <w:r w:rsidR="00960FD6" w:rsidRPr="00484EA9">
        <w:rPr>
          <w:lang w:eastAsia="en-US"/>
        </w:rPr>
        <w:t xml:space="preserve"> </w:t>
      </w:r>
      <w:r w:rsidR="00BE29DD" w:rsidRPr="00484EA9">
        <w:t>Raseinių lopšelio – darželio „Saulutė“</w:t>
      </w:r>
      <w:r w:rsidR="00BE29DD">
        <w:t xml:space="preserve"> interneto serverio, kompiuterinės bazės priežiūra, internetinės svetainės administravimu, </w:t>
      </w:r>
      <w:r w:rsidR="004C7CA8" w:rsidRPr="00484EA9">
        <w:rPr>
          <w:lang w:eastAsia="en-US"/>
        </w:rPr>
        <w:t>ir šioms funk</w:t>
      </w:r>
      <w:r w:rsidR="003748D2" w:rsidRPr="00484EA9">
        <w:rPr>
          <w:lang w:eastAsia="en-US"/>
        </w:rPr>
        <w:t xml:space="preserve">cijoms vykdyti </w:t>
      </w:r>
      <w:r w:rsidR="00243F77" w:rsidRPr="00243F77">
        <w:t>būtinas ne žemesnis kaip aukštesnysis išsilavinimas, įgytas iki 2009 metų, ar specialusis vidurinis išsilavinimas, įgytas iki 1995 metų;</w:t>
      </w:r>
      <w:r w:rsidR="00243F77">
        <w:rPr>
          <w:lang w:eastAsia="en-US"/>
        </w:rPr>
        <w:t xml:space="preserve">    </w:t>
      </w:r>
    </w:p>
    <w:p w:rsidR="009C2DD3" w:rsidRPr="00484EA9" w:rsidRDefault="0087102C" w:rsidP="00003454">
      <w:pPr>
        <w:spacing w:line="360" w:lineRule="auto"/>
        <w:ind w:firstLine="1296"/>
        <w:jc w:val="both"/>
        <w:rPr>
          <w:lang w:eastAsia="en-US"/>
        </w:rPr>
      </w:pPr>
      <w:r w:rsidRPr="00BC7C29">
        <w:t>2. Pareigybės</w:t>
      </w:r>
      <w:r w:rsidR="00243F77">
        <w:t xml:space="preserve"> lygis – B</w:t>
      </w:r>
      <w:r w:rsidR="00003454" w:rsidRPr="00484EA9">
        <w:t>.</w:t>
      </w:r>
    </w:p>
    <w:p w:rsidR="009B145C" w:rsidRPr="00484EA9" w:rsidRDefault="009B145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 w:rsidRPr="00484EA9">
        <w:t>3. Raseinių lopšelio – darželio „Saulutė“ (toliau</w:t>
      </w:r>
      <w:r w:rsidR="00DD3209" w:rsidRPr="00484EA9">
        <w:t xml:space="preserve"> – lopše</w:t>
      </w:r>
      <w:r w:rsidR="00852B8D" w:rsidRPr="00484EA9">
        <w:t xml:space="preserve">lis-darželis) </w:t>
      </w:r>
      <w:r w:rsidR="00B52F48">
        <w:t>kompiuterinių sistemų specialisto</w:t>
      </w:r>
      <w:r w:rsidRPr="00484EA9">
        <w:t xml:space="preserve"> pareigybės ap</w:t>
      </w:r>
      <w:r w:rsidR="00DD3209" w:rsidRPr="00484EA9">
        <w:t xml:space="preserve">rašymas </w:t>
      </w:r>
      <w:r w:rsidR="00852B8D" w:rsidRPr="00484EA9">
        <w:t xml:space="preserve">reglamentuoja </w:t>
      </w:r>
      <w:r w:rsidR="00B52F48">
        <w:t>kompiuterinių sistemų specialisto</w:t>
      </w:r>
      <w:r w:rsidRPr="00484EA9">
        <w:t>, dirbančio lopšelyje-darželyje pagal darbo sutartį, darbinę veiklą.</w:t>
      </w:r>
    </w:p>
    <w:p w:rsidR="009B145C" w:rsidRPr="00484EA9" w:rsidRDefault="00852B8D" w:rsidP="004F4A7B">
      <w:pPr>
        <w:autoSpaceDE w:val="0"/>
        <w:autoSpaceDN w:val="0"/>
        <w:adjustRightInd w:val="0"/>
        <w:spacing w:line="360" w:lineRule="auto"/>
        <w:ind w:firstLine="1296"/>
        <w:jc w:val="both"/>
      </w:pPr>
      <w:r w:rsidRPr="00484EA9">
        <w:t xml:space="preserve">4. </w:t>
      </w:r>
      <w:r w:rsidR="009B145C" w:rsidRPr="00484EA9">
        <w:t xml:space="preserve"> </w:t>
      </w:r>
      <w:r w:rsidR="00B52F48">
        <w:t>Kompiuterinių sistemų specialistą</w:t>
      </w:r>
      <w:r w:rsidR="00B52F48" w:rsidRPr="00484EA9">
        <w:t xml:space="preserve"> </w:t>
      </w:r>
      <w:r w:rsidR="009B145C" w:rsidRPr="00484EA9">
        <w:t>priima į darbą ir iš darbo atleidžia lopšelio-darželio direktorius.</w:t>
      </w:r>
    </w:p>
    <w:p w:rsidR="00852B8D" w:rsidRPr="00484EA9" w:rsidRDefault="009B145C" w:rsidP="007A61BB">
      <w:pPr>
        <w:autoSpaceDE w:val="0"/>
        <w:autoSpaceDN w:val="0"/>
        <w:adjustRightInd w:val="0"/>
        <w:spacing w:line="360" w:lineRule="auto"/>
        <w:ind w:firstLine="1296"/>
        <w:jc w:val="both"/>
      </w:pPr>
      <w:r w:rsidRPr="00484EA9">
        <w:t xml:space="preserve">5. </w:t>
      </w:r>
      <w:r w:rsidR="00423786">
        <w:t>Kompiuterinių sistemų specialistas</w:t>
      </w:r>
      <w:r w:rsidR="00003454" w:rsidRPr="00484EA9">
        <w:t xml:space="preserve"> turi t</w:t>
      </w:r>
      <w:r w:rsidRPr="00484EA9">
        <w:rPr>
          <w:color w:val="000000"/>
        </w:rPr>
        <w:t>urėti medicinos įstaigos leidimą tą darbą dirbti.</w:t>
      </w:r>
    </w:p>
    <w:p w:rsidR="009B145C" w:rsidRPr="00484EA9" w:rsidRDefault="00EA439D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 w:rsidRPr="00484EA9">
        <w:t xml:space="preserve">6. </w:t>
      </w:r>
      <w:r w:rsidR="00423786">
        <w:t>Kompiuterinių sistemų specialistas</w:t>
      </w:r>
      <w:r w:rsidR="009B145C" w:rsidRPr="00484EA9">
        <w:t xml:space="preserve"> dirba vadovaudamasis Lietuvos Respublikos Konstitucija, </w:t>
      </w:r>
      <w:r w:rsidR="00664003" w:rsidRPr="00484EA9">
        <w:t xml:space="preserve">Vaiko teisių konvencija, </w:t>
      </w:r>
      <w:r w:rsidR="009B145C" w:rsidRPr="00484EA9">
        <w:t>įstatymais, Lietuvos Respublikos Vyriausybės nutarimais, lopšelio-darželio direktoriaus įsakymais, lopšelio-darželio nuostatais ir šiuo pareigybės aprašymu.</w:t>
      </w:r>
    </w:p>
    <w:p w:rsidR="006E03DB" w:rsidRPr="00484EA9" w:rsidRDefault="00003454" w:rsidP="006E03DB">
      <w:pPr>
        <w:autoSpaceDE w:val="0"/>
        <w:autoSpaceDN w:val="0"/>
        <w:adjustRightInd w:val="0"/>
        <w:spacing w:line="360" w:lineRule="auto"/>
        <w:ind w:firstLine="1296"/>
        <w:jc w:val="both"/>
        <w:rPr>
          <w:bCs/>
          <w:color w:val="FF0000"/>
        </w:rPr>
      </w:pPr>
      <w:r w:rsidRPr="00484EA9">
        <w:rPr>
          <w:bCs/>
        </w:rPr>
        <w:t xml:space="preserve">7. </w:t>
      </w:r>
      <w:r w:rsidR="009B145C" w:rsidRPr="00484EA9">
        <w:rPr>
          <w:bCs/>
        </w:rPr>
        <w:t xml:space="preserve">Pagal poreikį darbuotojas gali būti siunčiamas atlikti </w:t>
      </w:r>
      <w:r w:rsidR="00423786">
        <w:t>kompiuterinių sistemų specialisto</w:t>
      </w:r>
      <w:r w:rsidR="00423786" w:rsidRPr="00484EA9">
        <w:t xml:space="preserve"> </w:t>
      </w:r>
      <w:r w:rsidR="00523BD4" w:rsidRPr="00484EA9">
        <w:rPr>
          <w:bCs/>
        </w:rPr>
        <w:t xml:space="preserve">funkcijas </w:t>
      </w:r>
      <w:r w:rsidR="009B145C" w:rsidRPr="00484EA9">
        <w:rPr>
          <w:bCs/>
        </w:rPr>
        <w:t>adres</w:t>
      </w:r>
      <w:r w:rsidR="00F157C2" w:rsidRPr="00484EA9">
        <w:rPr>
          <w:bCs/>
        </w:rPr>
        <w:t>ais</w:t>
      </w:r>
      <w:r w:rsidR="007E1FF9">
        <w:rPr>
          <w:bCs/>
        </w:rPr>
        <w:t>:</w:t>
      </w:r>
      <w:r w:rsidR="009B145C" w:rsidRPr="00484EA9">
        <w:rPr>
          <w:bCs/>
        </w:rPr>
        <w:t xml:space="preserve"> </w:t>
      </w:r>
      <w:r w:rsidR="00F157C2" w:rsidRPr="00484EA9">
        <w:rPr>
          <w:bCs/>
        </w:rPr>
        <w:t>Vaižganto g.</w:t>
      </w:r>
      <w:r w:rsidR="007E1FF9">
        <w:rPr>
          <w:bCs/>
        </w:rPr>
        <w:t xml:space="preserve"> </w:t>
      </w:r>
      <w:r w:rsidR="00F157C2" w:rsidRPr="00484EA9">
        <w:rPr>
          <w:bCs/>
        </w:rPr>
        <w:t>18</w:t>
      </w:r>
      <w:r w:rsidR="007E1FF9">
        <w:rPr>
          <w:bCs/>
        </w:rPr>
        <w:t>, Raseiniai</w:t>
      </w:r>
      <w:r w:rsidR="00F157C2" w:rsidRPr="00484EA9">
        <w:rPr>
          <w:bCs/>
        </w:rPr>
        <w:t xml:space="preserve"> ir/ar </w:t>
      </w:r>
      <w:r w:rsidR="009B145C" w:rsidRPr="00484EA9">
        <w:rPr>
          <w:bCs/>
        </w:rPr>
        <w:t>Dariaus ir Girėno g. 13, Raseiniai.</w:t>
      </w:r>
      <w:r w:rsidR="009B145C" w:rsidRPr="00484EA9">
        <w:rPr>
          <w:bCs/>
          <w:color w:val="FF0000"/>
        </w:rPr>
        <w:t xml:space="preserve"> </w:t>
      </w:r>
    </w:p>
    <w:p w:rsidR="006E03DB" w:rsidRPr="00484EA9" w:rsidRDefault="006E03DB" w:rsidP="00423786">
      <w:pPr>
        <w:autoSpaceDE w:val="0"/>
        <w:autoSpaceDN w:val="0"/>
        <w:adjustRightInd w:val="0"/>
        <w:spacing w:line="360" w:lineRule="auto"/>
        <w:ind w:firstLine="1296"/>
        <w:jc w:val="both"/>
        <w:rPr>
          <w:bCs/>
        </w:rPr>
      </w:pPr>
      <w:r w:rsidRPr="00484EA9">
        <w:rPr>
          <w:bCs/>
        </w:rPr>
        <w:t xml:space="preserve">8. </w:t>
      </w:r>
      <w:r w:rsidR="00423786">
        <w:t>Kompiuterinių sistemų specialisto</w:t>
      </w:r>
      <w:r w:rsidR="00423786" w:rsidRPr="00484EA9">
        <w:t xml:space="preserve"> </w:t>
      </w:r>
      <w:r w:rsidR="00942E8F" w:rsidRPr="00484EA9">
        <w:rPr>
          <w:lang w:eastAsia="en-US"/>
        </w:rPr>
        <w:t>darbo valand</w:t>
      </w:r>
      <w:r w:rsidR="003748D2" w:rsidRPr="00484EA9">
        <w:rPr>
          <w:lang w:eastAsia="en-US"/>
        </w:rPr>
        <w:t>ų norma p</w:t>
      </w:r>
      <w:r w:rsidR="00423786">
        <w:rPr>
          <w:lang w:eastAsia="en-US"/>
        </w:rPr>
        <w:t>er savaitę 40 valandų.</w:t>
      </w:r>
    </w:p>
    <w:p w:rsidR="00CB03C6" w:rsidRPr="00484EA9" w:rsidRDefault="00423786" w:rsidP="00171BF8">
      <w:pPr>
        <w:autoSpaceDE w:val="0"/>
        <w:autoSpaceDN w:val="0"/>
        <w:adjustRightInd w:val="0"/>
        <w:spacing w:line="360" w:lineRule="auto"/>
        <w:ind w:firstLine="1296"/>
        <w:jc w:val="both"/>
        <w:rPr>
          <w:bCs/>
          <w:color w:val="FF0000"/>
        </w:rPr>
      </w:pPr>
      <w:r>
        <w:t>9.</w:t>
      </w:r>
      <w:r w:rsidR="0078005E" w:rsidRPr="00484EA9">
        <w:rPr>
          <w:szCs w:val="20"/>
          <w:lang w:eastAsia="en-US"/>
        </w:rPr>
        <w:t xml:space="preserve"> </w:t>
      </w:r>
      <w:r>
        <w:t>Kompiuterinių sistemų specialisto</w:t>
      </w:r>
      <w:r w:rsidRPr="00484EA9">
        <w:t xml:space="preserve"> </w:t>
      </w:r>
      <w:r w:rsidR="00CA0DD3" w:rsidRPr="00484EA9">
        <w:rPr>
          <w:szCs w:val="20"/>
          <w:lang w:eastAsia="en-US"/>
        </w:rPr>
        <w:t>pavaldumas nurodomas lopšelio – darželio struktūroje, patvirtintoje lopšelio-darželio direktoriaus įsakymu.</w:t>
      </w:r>
    </w:p>
    <w:p w:rsidR="0078005E" w:rsidRPr="00484EA9" w:rsidRDefault="0078005E" w:rsidP="007E1FF9">
      <w:pPr>
        <w:autoSpaceDE w:val="0"/>
        <w:autoSpaceDN w:val="0"/>
        <w:adjustRightInd w:val="0"/>
        <w:ind w:firstLine="1298"/>
        <w:jc w:val="both"/>
        <w:rPr>
          <w:bCs/>
          <w:color w:val="FF0000"/>
        </w:rPr>
      </w:pPr>
    </w:p>
    <w:p w:rsidR="009B145C" w:rsidRPr="00484EA9" w:rsidRDefault="009B145C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84EA9">
        <w:rPr>
          <w:b/>
          <w:bCs/>
        </w:rPr>
        <w:t>II</w:t>
      </w:r>
      <w:r w:rsidR="00273AB6" w:rsidRPr="00484EA9">
        <w:rPr>
          <w:b/>
          <w:bCs/>
        </w:rPr>
        <w:t xml:space="preserve"> </w:t>
      </w:r>
      <w:r w:rsidRPr="00484EA9">
        <w:rPr>
          <w:b/>
          <w:bCs/>
        </w:rPr>
        <w:t>SKYRIUS</w:t>
      </w:r>
    </w:p>
    <w:p w:rsidR="009B145C" w:rsidRPr="00484EA9" w:rsidRDefault="009B145C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84EA9">
        <w:rPr>
          <w:b/>
          <w:bCs/>
        </w:rPr>
        <w:t>SPECIALŪS REIKALAVIMAI ŠIAS PAREIGAS EINANČIAM DARBUOTOJUI</w:t>
      </w:r>
    </w:p>
    <w:p w:rsidR="009B145C" w:rsidRPr="00484EA9" w:rsidRDefault="009B145C" w:rsidP="009B145C">
      <w:pPr>
        <w:jc w:val="both"/>
      </w:pPr>
    </w:p>
    <w:p w:rsidR="009B145C" w:rsidRPr="00052F83" w:rsidRDefault="00B30F53" w:rsidP="009B145C">
      <w:pPr>
        <w:spacing w:line="360" w:lineRule="auto"/>
        <w:ind w:firstLine="1296"/>
        <w:jc w:val="both"/>
      </w:pPr>
      <w:r w:rsidRPr="00B30F53">
        <w:t>10</w:t>
      </w:r>
      <w:r w:rsidR="009B145C" w:rsidRPr="00B30F53">
        <w:t>.</w:t>
      </w:r>
      <w:r w:rsidR="009B145C" w:rsidRPr="00B30F53">
        <w:rPr>
          <w:color w:val="FF0000"/>
        </w:rPr>
        <w:t xml:space="preserve"> </w:t>
      </w:r>
      <w:r w:rsidR="009B145C" w:rsidRPr="00052F83">
        <w:t>Darbuotojas, einantis šias pareigas, turi atitikti šiuos specialius reikalavimus:</w:t>
      </w:r>
    </w:p>
    <w:p w:rsidR="009B145C" w:rsidRPr="00484EA9" w:rsidRDefault="00B30F53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10</w:t>
      </w:r>
      <w:r w:rsidR="009B145C" w:rsidRPr="00052F83">
        <w:t xml:space="preserve">.1. turi būti </w:t>
      </w:r>
      <w:r w:rsidR="009B145C" w:rsidRPr="00484EA9">
        <w:t xml:space="preserve">susipažinęs su </w:t>
      </w:r>
      <w:r w:rsidR="009B145C" w:rsidRPr="00484EA9">
        <w:rPr>
          <w:bCs/>
        </w:rPr>
        <w:t>lopšelio-darželio</w:t>
      </w:r>
      <w:r w:rsidR="009B145C" w:rsidRPr="00484EA9">
        <w:t xml:space="preserve"> nuostatais, </w:t>
      </w:r>
      <w:r w:rsidR="009B145C" w:rsidRPr="00484EA9">
        <w:rPr>
          <w:bCs/>
        </w:rPr>
        <w:t>lopšelio-darželio</w:t>
      </w:r>
      <w:r w:rsidR="009B145C" w:rsidRPr="00484EA9">
        <w:t xml:space="preserve"> saugos ir sveikatos dokumentais, </w:t>
      </w:r>
      <w:r w:rsidR="009B145C" w:rsidRPr="00484EA9">
        <w:rPr>
          <w:bCs/>
        </w:rPr>
        <w:t>lopšelio-darželio</w:t>
      </w:r>
      <w:r w:rsidR="009B145C" w:rsidRPr="00484EA9">
        <w:t xml:space="preserve"> darbo tvarkos taisyklėmis, </w:t>
      </w:r>
      <w:r w:rsidR="009B145C" w:rsidRPr="00484EA9">
        <w:rPr>
          <w:bCs/>
        </w:rPr>
        <w:t>lopšelio-darželio</w:t>
      </w:r>
      <w:r w:rsidR="009B145C" w:rsidRPr="00484EA9">
        <w:t xml:space="preserve"> priešgaisrinės, civi</w:t>
      </w:r>
      <w:r w:rsidR="00E102ED" w:rsidRPr="00484EA9">
        <w:t>linės saugos dokumentais</w:t>
      </w:r>
      <w:r w:rsidR="009B145C" w:rsidRPr="00484EA9">
        <w:t>;</w:t>
      </w:r>
    </w:p>
    <w:p w:rsidR="000871F6" w:rsidRPr="00484EA9" w:rsidRDefault="000656DA" w:rsidP="00B30F53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 w:rsidRPr="00484EA9">
        <w:rPr>
          <w:lang w:eastAsia="en-US"/>
        </w:rPr>
        <w:t>1</w:t>
      </w:r>
      <w:r w:rsidR="00B30F53">
        <w:rPr>
          <w:lang w:eastAsia="en-US"/>
        </w:rPr>
        <w:t>0</w:t>
      </w:r>
      <w:r w:rsidR="00D938C9" w:rsidRPr="00484EA9">
        <w:rPr>
          <w:lang w:eastAsia="en-US"/>
        </w:rPr>
        <w:t xml:space="preserve">.2. </w:t>
      </w:r>
      <w:r w:rsidR="00DC2D9D" w:rsidRPr="00484EA9">
        <w:rPr>
          <w:lang w:eastAsia="en-US"/>
        </w:rPr>
        <w:t>turi būti įgijęs kvalifikaciją, kuri pagal galiojančius teisės aktus leistų dirbti</w:t>
      </w:r>
      <w:r w:rsidR="00052F83">
        <w:rPr>
          <w:lang w:eastAsia="en-US"/>
        </w:rPr>
        <w:t xml:space="preserve"> </w:t>
      </w:r>
      <w:r w:rsidR="00B30F53">
        <w:t>kompiuterinių sistemų specialistu</w:t>
      </w:r>
      <w:r w:rsidR="00A026EE" w:rsidRPr="00484EA9">
        <w:rPr>
          <w:color w:val="000000"/>
          <w:lang w:eastAsia="en-US"/>
        </w:rPr>
        <w:t>;</w:t>
      </w:r>
    </w:p>
    <w:p w:rsidR="009E4696" w:rsidRPr="00484EA9" w:rsidRDefault="00B30F53" w:rsidP="009E4696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>10.3</w:t>
      </w:r>
      <w:r w:rsidR="00052F83">
        <w:rPr>
          <w:lang w:eastAsia="en-US"/>
        </w:rPr>
        <w:t xml:space="preserve">. </w:t>
      </w:r>
      <w:r>
        <w:t>kompiuterinių sistemų specialistas</w:t>
      </w:r>
      <w:r w:rsidR="009E4696" w:rsidRPr="00484EA9">
        <w:rPr>
          <w:lang w:eastAsia="en-US"/>
        </w:rPr>
        <w:t xml:space="preserve"> atsakingas už emociškai saugios </w:t>
      </w:r>
      <w:r w:rsidR="009E4696" w:rsidRPr="00484EA9">
        <w:rPr>
          <w:bCs/>
        </w:rPr>
        <w:t>lopšelio-darželio</w:t>
      </w:r>
      <w:r w:rsidR="009E4696" w:rsidRPr="00484EA9">
        <w:rPr>
          <w:lang w:eastAsia="en-US"/>
        </w:rPr>
        <w:t xml:space="preserve"> aplinkos puoselėjimą, reagavimą į smurtą ir patyčias pagal </w:t>
      </w:r>
      <w:r w:rsidR="009E4696" w:rsidRPr="00484EA9">
        <w:rPr>
          <w:bCs/>
        </w:rPr>
        <w:t>lopšelio-darželio</w:t>
      </w:r>
      <w:r w:rsidR="009E4696" w:rsidRPr="00484EA9">
        <w:rPr>
          <w:lang w:eastAsia="en-US"/>
        </w:rPr>
        <w:t xml:space="preserve"> nustatytą tvarką;</w:t>
      </w:r>
    </w:p>
    <w:p w:rsidR="009E4696" w:rsidRPr="00BE0344" w:rsidRDefault="00BE0344" w:rsidP="009E4696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 w:rsidRPr="00BE0344">
        <w:rPr>
          <w:lang w:eastAsia="en-US"/>
        </w:rPr>
        <w:t>10.4</w:t>
      </w:r>
      <w:r w:rsidR="005335A2" w:rsidRPr="00BE0344">
        <w:rPr>
          <w:lang w:eastAsia="en-US"/>
        </w:rPr>
        <w:t xml:space="preserve">. </w:t>
      </w:r>
      <w:r w:rsidR="005335A2" w:rsidRPr="00BE0344">
        <w:t>kompiuterinių sistemų specialistas</w:t>
      </w:r>
      <w:r w:rsidR="005335A2" w:rsidRPr="00BE0344">
        <w:rPr>
          <w:lang w:eastAsia="en-US"/>
        </w:rPr>
        <w:t xml:space="preserve"> </w:t>
      </w:r>
      <w:r w:rsidR="00B30F53" w:rsidRPr="00BE0344">
        <w:rPr>
          <w:lang w:eastAsia="en-US"/>
        </w:rPr>
        <w:t>turi</w:t>
      </w:r>
      <w:r w:rsidR="009E4696" w:rsidRPr="00BE0344">
        <w:rPr>
          <w:lang w:eastAsia="en-US"/>
        </w:rPr>
        <w:t xml:space="preserve"> žinoti</w:t>
      </w:r>
      <w:r w:rsidR="00B30F53" w:rsidRPr="00BE0344">
        <w:rPr>
          <w:lang w:eastAsia="en-US"/>
        </w:rPr>
        <w:t xml:space="preserve"> ir išmanyti</w:t>
      </w:r>
      <w:r w:rsidR="009E4696" w:rsidRPr="00BE0344">
        <w:rPr>
          <w:lang w:eastAsia="en-US"/>
        </w:rPr>
        <w:t>:</w:t>
      </w:r>
    </w:p>
    <w:p w:rsidR="009E4696" w:rsidRPr="00484EA9" w:rsidRDefault="009236BD" w:rsidP="009E4696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 w:rsidRPr="009236BD">
        <w:rPr>
          <w:lang w:eastAsia="en-US"/>
        </w:rPr>
        <w:t>10</w:t>
      </w:r>
      <w:r w:rsidR="009E4696" w:rsidRPr="009236BD">
        <w:rPr>
          <w:lang w:eastAsia="en-US"/>
        </w:rPr>
        <w:t>.</w:t>
      </w:r>
      <w:r>
        <w:rPr>
          <w:lang w:eastAsia="en-US"/>
        </w:rPr>
        <w:t>4</w:t>
      </w:r>
      <w:r w:rsidR="009E4696" w:rsidRPr="00484EA9">
        <w:rPr>
          <w:lang w:eastAsia="en-US"/>
        </w:rPr>
        <w:t>.1. įstaigos struktūrą</w:t>
      </w:r>
      <w:r w:rsidR="00A54194">
        <w:rPr>
          <w:lang w:eastAsia="en-US"/>
        </w:rPr>
        <w:t>, darbo organizavimą ir valdymą</w:t>
      </w:r>
      <w:r w:rsidR="009E4696" w:rsidRPr="00484EA9">
        <w:rPr>
          <w:lang w:eastAsia="en-US"/>
        </w:rPr>
        <w:t>;</w:t>
      </w:r>
    </w:p>
    <w:p w:rsidR="009E4696" w:rsidRPr="00484EA9" w:rsidRDefault="000656DA" w:rsidP="004C3134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 w:rsidRPr="00484EA9">
        <w:rPr>
          <w:lang w:eastAsia="en-US"/>
        </w:rPr>
        <w:t>1</w:t>
      </w:r>
      <w:r w:rsidR="009236BD">
        <w:rPr>
          <w:lang w:eastAsia="en-US"/>
        </w:rPr>
        <w:t>0.4</w:t>
      </w:r>
      <w:r w:rsidR="009E4696" w:rsidRPr="00484EA9">
        <w:rPr>
          <w:lang w:eastAsia="en-US"/>
        </w:rPr>
        <w:t>.2. Lietuvos Respublikos įstatymus, Lietuvos Respublikos Vyriausybės nutarimus, kitus teisės aktus, reglamen</w:t>
      </w:r>
      <w:r w:rsidR="00A54194">
        <w:rPr>
          <w:lang w:eastAsia="en-US"/>
        </w:rPr>
        <w:t>tuojančius jo vykdomų funkcijų įgyvendinimą</w:t>
      </w:r>
      <w:r w:rsidR="009E4696" w:rsidRPr="00484EA9">
        <w:rPr>
          <w:lang w:eastAsia="en-US"/>
        </w:rPr>
        <w:t>;</w:t>
      </w:r>
    </w:p>
    <w:p w:rsidR="009E4696" w:rsidRDefault="009236BD" w:rsidP="009E4696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>10.4.3</w:t>
      </w:r>
      <w:r w:rsidR="009E4696" w:rsidRPr="00484EA9">
        <w:rPr>
          <w:lang w:eastAsia="en-US"/>
        </w:rPr>
        <w:t>. Lietuvos Respublikos įstatymus, Lietuvos Respublikos Vyriausybės nutarimus, kitus teisės aktus, reglamentuojančius ikimokyklinio ugdymo įstaigos darbuotojų sveikatos saugos reikalavimus;</w:t>
      </w:r>
    </w:p>
    <w:p w:rsidR="009236BD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10.4.4. </w:t>
      </w:r>
      <w:r w:rsidR="009236BD" w:rsidRPr="00806F4E">
        <w:rPr>
          <w:rFonts w:eastAsia="Calibri"/>
          <w:lang w:eastAsia="en-US"/>
        </w:rPr>
        <w:t>lokalius ir globalius kompiuterių tinklus;</w:t>
      </w:r>
    </w:p>
    <w:p w:rsidR="009236BD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10.4.5. </w:t>
      </w:r>
      <w:r w:rsidR="009236BD" w:rsidRPr="00806F4E">
        <w:rPr>
          <w:rFonts w:eastAsia="Calibri"/>
          <w:lang w:eastAsia="en-US"/>
        </w:rPr>
        <w:t>kompiuterio struktūrą ir veikimą;</w:t>
      </w:r>
    </w:p>
    <w:p w:rsidR="009236BD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10.4.6. </w:t>
      </w:r>
      <w:r w:rsidR="009236BD" w:rsidRPr="00806F4E">
        <w:rPr>
          <w:rFonts w:eastAsia="Calibri"/>
          <w:lang w:eastAsia="en-US"/>
        </w:rPr>
        <w:t>kompiuterio aktyvumą, diskinio kaupiklio talpą bei greitį;</w:t>
      </w:r>
    </w:p>
    <w:p w:rsidR="009236BD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10.4.7. </w:t>
      </w:r>
      <w:r w:rsidR="009236BD" w:rsidRPr="00806F4E">
        <w:rPr>
          <w:rFonts w:eastAsia="Calibri"/>
          <w:lang w:eastAsia="en-US"/>
        </w:rPr>
        <w:t>informacijos įvedimo ir išvedimo įrenginius;</w:t>
      </w:r>
    </w:p>
    <w:p w:rsidR="009236BD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10.4.8. </w:t>
      </w:r>
      <w:r w:rsidR="009236BD" w:rsidRPr="00806F4E">
        <w:rPr>
          <w:rFonts w:eastAsia="Calibri"/>
          <w:lang w:eastAsia="en-US"/>
        </w:rPr>
        <w:t>informacijos kaupiklius, jos apdorojimą ir atvaizdavimą displėjaus ekrane;</w:t>
      </w:r>
    </w:p>
    <w:p w:rsidR="009236BD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10.4.9. </w:t>
      </w:r>
      <w:r w:rsidR="009236BD" w:rsidRPr="00806F4E">
        <w:rPr>
          <w:rFonts w:eastAsia="Calibri"/>
          <w:lang w:eastAsia="en-US"/>
        </w:rPr>
        <w:t>naujausią informaciją apie kompiuterinę ir programinę įrangą, taip pat papildomas galimybes, skirtas naujos kartos programinei ir techninei įrangai panaudoti;</w:t>
      </w:r>
    </w:p>
    <w:p w:rsidR="009236BD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10.4.10.</w:t>
      </w:r>
      <w:r>
        <w:rPr>
          <w:lang w:eastAsia="en-US"/>
        </w:rPr>
        <w:t xml:space="preserve"> </w:t>
      </w:r>
      <w:r w:rsidR="009236BD" w:rsidRPr="009236BD">
        <w:rPr>
          <w:rFonts w:eastAsia="Calibri"/>
          <w:lang w:eastAsia="en-US"/>
        </w:rPr>
        <w:t>kompiuterių įrangos sandarą, jos veikimo principus bei gedimų šalinimo būdus;</w:t>
      </w:r>
    </w:p>
    <w:p w:rsidR="00806F4E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10.4.11. </w:t>
      </w:r>
      <w:r w:rsidR="009236BD" w:rsidRPr="00806F4E">
        <w:rPr>
          <w:rFonts w:eastAsia="Calibri"/>
          <w:lang w:eastAsia="en-US"/>
        </w:rPr>
        <w:t>antivirusinių sistemų diegimą ir veikimą;</w:t>
      </w:r>
    </w:p>
    <w:p w:rsidR="009236BD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10.4.12. </w:t>
      </w:r>
      <w:r w:rsidR="009236BD" w:rsidRPr="009236BD">
        <w:rPr>
          <w:rFonts w:eastAsia="Calibri"/>
          <w:lang w:eastAsia="en-US"/>
        </w:rPr>
        <w:t>įsilaužimų ir patyčių kibernetinėje erdvėje prevenciją;</w:t>
      </w:r>
    </w:p>
    <w:p w:rsidR="009236BD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10.4.13. lopšelio-darželio</w:t>
      </w:r>
      <w:r w:rsidR="009236BD" w:rsidRPr="009236BD">
        <w:rPr>
          <w:rFonts w:eastAsia="Calibri"/>
          <w:lang w:eastAsia="en-US"/>
        </w:rPr>
        <w:t xml:space="preserve"> kompiuterių vartotojų poreikius ir problemas;</w:t>
      </w:r>
    </w:p>
    <w:p w:rsidR="00806F4E" w:rsidRPr="009236BD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10.4.14.</w:t>
      </w:r>
      <w:r w:rsidRPr="00806F4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lopšelio-darželio internetinės svetainės administravimą.</w:t>
      </w:r>
    </w:p>
    <w:p w:rsidR="009E4696" w:rsidRPr="00806F4E" w:rsidRDefault="00806F4E" w:rsidP="00806F4E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>10.5</w:t>
      </w:r>
      <w:r w:rsidRPr="00BE0344">
        <w:rPr>
          <w:lang w:eastAsia="en-US"/>
        </w:rPr>
        <w:t xml:space="preserve">. </w:t>
      </w:r>
      <w:r w:rsidRPr="00BE0344">
        <w:t>kompiuterinių sistemų specialistas</w:t>
      </w:r>
      <w:r w:rsidRPr="00BE0344">
        <w:rPr>
          <w:lang w:eastAsia="en-US"/>
        </w:rPr>
        <w:t xml:space="preserve"> turi</w:t>
      </w:r>
      <w:r>
        <w:rPr>
          <w:lang w:eastAsia="en-US"/>
        </w:rPr>
        <w:t xml:space="preserve"> gebėti </w:t>
      </w:r>
      <w:r w:rsidR="009E4696" w:rsidRPr="00484EA9">
        <w:rPr>
          <w:color w:val="000000"/>
          <w:szCs w:val="18"/>
          <w:lang w:eastAsia="en-US"/>
        </w:rPr>
        <w:t>bendradarbiauti su lopšelio-darželio darbuotojais, vaikų tėvais (globėjais, rūpintojais), trečiaisiais asmenimis.</w:t>
      </w:r>
    </w:p>
    <w:p w:rsidR="0078005E" w:rsidRPr="00484EA9" w:rsidRDefault="0078005E" w:rsidP="007E1FF9">
      <w:pPr>
        <w:autoSpaceDE w:val="0"/>
        <w:autoSpaceDN w:val="0"/>
        <w:adjustRightInd w:val="0"/>
        <w:jc w:val="both"/>
        <w:rPr>
          <w:szCs w:val="20"/>
          <w:lang w:eastAsia="en-US"/>
        </w:rPr>
      </w:pPr>
    </w:p>
    <w:p w:rsidR="009B145C" w:rsidRPr="00484EA9" w:rsidRDefault="009B145C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84EA9">
        <w:rPr>
          <w:b/>
          <w:bCs/>
        </w:rPr>
        <w:t>II</w:t>
      </w:r>
      <w:r w:rsidR="00273AB6" w:rsidRPr="00484EA9">
        <w:rPr>
          <w:b/>
          <w:bCs/>
        </w:rPr>
        <w:t xml:space="preserve">I </w:t>
      </w:r>
      <w:r w:rsidRPr="00484EA9">
        <w:rPr>
          <w:b/>
          <w:bCs/>
        </w:rPr>
        <w:t>SKYRIUS</w:t>
      </w:r>
    </w:p>
    <w:p w:rsidR="009B145C" w:rsidRPr="00484EA9" w:rsidRDefault="009B145C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84EA9">
        <w:rPr>
          <w:b/>
          <w:bCs/>
        </w:rPr>
        <w:t>ŠIAS PAREIGAS EINANČIO DARBUOTOJO FUNKCIJOS</w:t>
      </w:r>
    </w:p>
    <w:p w:rsidR="009B145C" w:rsidRPr="00484EA9" w:rsidRDefault="009B145C" w:rsidP="009B145C">
      <w:pPr>
        <w:autoSpaceDE w:val="0"/>
        <w:autoSpaceDN w:val="0"/>
        <w:adjustRightInd w:val="0"/>
        <w:spacing w:line="360" w:lineRule="auto"/>
      </w:pPr>
    </w:p>
    <w:p w:rsidR="00795ECB" w:rsidRPr="00484EA9" w:rsidRDefault="008B38CF" w:rsidP="008B38CF">
      <w:pPr>
        <w:spacing w:line="360" w:lineRule="auto"/>
        <w:ind w:firstLine="1296"/>
        <w:jc w:val="both"/>
      </w:pPr>
      <w:r>
        <w:lastRenderedPageBreak/>
        <w:t>11</w:t>
      </w:r>
      <w:r w:rsidR="00E77FB3" w:rsidRPr="00484EA9">
        <w:t xml:space="preserve">. </w:t>
      </w:r>
      <w:r w:rsidR="009B145C" w:rsidRPr="00484EA9">
        <w:t>Šias pareigas einantis darbuotojas vykdo šias funkcijas:</w:t>
      </w:r>
    </w:p>
    <w:p w:rsidR="00313584" w:rsidRPr="00484EA9" w:rsidRDefault="008B38CF" w:rsidP="00313584">
      <w:pPr>
        <w:spacing w:line="360" w:lineRule="auto"/>
        <w:ind w:firstLine="1296"/>
        <w:jc w:val="both"/>
      </w:pPr>
      <w:r>
        <w:rPr>
          <w:sz w:val="22"/>
          <w:szCs w:val="18"/>
          <w:lang w:eastAsia="en-US"/>
        </w:rPr>
        <w:t>11.1</w:t>
      </w:r>
      <w:r w:rsidR="00795ECB" w:rsidRPr="00484EA9">
        <w:rPr>
          <w:sz w:val="22"/>
          <w:szCs w:val="18"/>
          <w:lang w:eastAsia="en-US"/>
        </w:rPr>
        <w:t xml:space="preserve">. </w:t>
      </w:r>
      <w:r w:rsidR="00014BE4" w:rsidRPr="00484EA9">
        <w:t>užtikrina vaikų saugumą:</w:t>
      </w:r>
    </w:p>
    <w:p w:rsidR="00014BE4" w:rsidRPr="00484EA9" w:rsidRDefault="008B38CF" w:rsidP="00313584">
      <w:pPr>
        <w:spacing w:line="360" w:lineRule="auto"/>
        <w:ind w:firstLine="1296"/>
        <w:jc w:val="both"/>
      </w:pPr>
      <w:r>
        <w:t>11.1</w:t>
      </w:r>
      <w:r w:rsidR="00795ECB" w:rsidRPr="00484EA9">
        <w:t xml:space="preserve">.1. </w:t>
      </w:r>
      <w:r>
        <w:t>kompiuterinių sistemų specialistas</w:t>
      </w:r>
      <w:r w:rsidR="0040162C" w:rsidRPr="00484EA9">
        <w:t>, įtaręs ar pastebėjęs žodines, fizines, socialines patyčias, smurtą nedelsdamas įsikiša ir nutraukia bet kokius tokį įtarimą keliančius veiksmus;</w:t>
      </w:r>
    </w:p>
    <w:p w:rsidR="00014BE4" w:rsidRPr="00484EA9" w:rsidRDefault="008B38CF" w:rsidP="00313584">
      <w:pPr>
        <w:spacing w:line="360" w:lineRule="auto"/>
        <w:ind w:firstLine="1296"/>
        <w:jc w:val="both"/>
      </w:pPr>
      <w:r>
        <w:t>11.1</w:t>
      </w:r>
      <w:r w:rsidR="00313584" w:rsidRPr="00484EA9">
        <w:t xml:space="preserve">.2. </w:t>
      </w:r>
      <w:r w:rsidR="0040162C" w:rsidRPr="00484EA9">
        <w:t>primena vaikui, kuris tyčiojasi, smurtauja ar yra įtariamas tyčiojimusi, elgesio taisykles;</w:t>
      </w:r>
    </w:p>
    <w:p w:rsidR="0040162C" w:rsidRPr="00484EA9" w:rsidRDefault="008B38CF" w:rsidP="00313584">
      <w:pPr>
        <w:spacing w:line="360" w:lineRule="auto"/>
        <w:ind w:firstLine="1296"/>
        <w:jc w:val="both"/>
      </w:pPr>
      <w:r>
        <w:t>11.1</w:t>
      </w:r>
      <w:r w:rsidR="00313584" w:rsidRPr="00484EA9">
        <w:t xml:space="preserve">.3. </w:t>
      </w:r>
      <w:r w:rsidR="0040162C" w:rsidRPr="00484EA9">
        <w:t>apie įtariamas ar įvykusias patyčias informuoja patyrusio patyčias, smurtą vaiko tėvus ir lopšelio – darželio administraciją;</w:t>
      </w:r>
    </w:p>
    <w:p w:rsidR="0040162C" w:rsidRPr="00484EA9" w:rsidRDefault="008B38CF" w:rsidP="00313584">
      <w:pPr>
        <w:spacing w:line="360" w:lineRule="auto"/>
        <w:ind w:firstLine="1296"/>
        <w:jc w:val="both"/>
      </w:pPr>
      <w:r>
        <w:t>11.1</w:t>
      </w:r>
      <w:r w:rsidR="00313584" w:rsidRPr="00484EA9">
        <w:t xml:space="preserve">.4. </w:t>
      </w:r>
      <w:r w:rsidR="0040162C" w:rsidRPr="00484EA9">
        <w:t>esant grėsmei vaiko sveikatai ar gyvybei, nedelsiant kreipiasi į pagalbą galinčias suteikti institucijas (pvz.: policiją, greitąją pagalbą ir kt.);</w:t>
      </w:r>
    </w:p>
    <w:p w:rsidR="0040162C" w:rsidRPr="00484EA9" w:rsidRDefault="008B38CF" w:rsidP="00313584">
      <w:pPr>
        <w:spacing w:line="360" w:lineRule="auto"/>
        <w:ind w:firstLine="1296"/>
        <w:jc w:val="both"/>
      </w:pPr>
      <w:r>
        <w:t>11.1.5. kompiuterinių sistemų specialistas</w:t>
      </w:r>
      <w:r w:rsidR="0040162C" w:rsidRPr="00484EA9">
        <w:t xml:space="preserve">, įtaręs ar pastebėjęs patyčias kibernetinėje erdvėje arba gavęs apie jas pranešimą, esant galimybei išsaugo vykstančių patyčių kibernetinėje erdvėje įrodymus ir nedelsdamas imasi reikiamų </w:t>
      </w:r>
      <w:r w:rsidR="00811CD6" w:rsidRPr="00484EA9">
        <w:t>priemonių patyčioms kibernetinėje erdvėje sustabdyti;</w:t>
      </w:r>
    </w:p>
    <w:p w:rsidR="00811CD6" w:rsidRPr="00484EA9" w:rsidRDefault="008B38CF" w:rsidP="00313584">
      <w:pPr>
        <w:spacing w:line="360" w:lineRule="auto"/>
        <w:ind w:firstLine="1296"/>
        <w:jc w:val="both"/>
      </w:pPr>
      <w:r>
        <w:t>11.1</w:t>
      </w:r>
      <w:r w:rsidR="00313584" w:rsidRPr="00484EA9">
        <w:t xml:space="preserve">.6. </w:t>
      </w:r>
      <w:r w:rsidR="00811CD6" w:rsidRPr="00484EA9">
        <w:t>įvertina grėsmę vaikui ir esant poreikiui kreipiasi į pagalbą galinčius suteikti asmenis: tėvus</w:t>
      </w:r>
      <w:r w:rsidR="00A61020">
        <w:t xml:space="preserve"> (globėjus</w:t>
      </w:r>
      <w:r w:rsidR="00811CD6" w:rsidRPr="00484EA9">
        <w:t>) ir/ar lopšelio – darželio darbuotojus, direktorių ar institucijas (policiją);</w:t>
      </w:r>
    </w:p>
    <w:p w:rsidR="00811CD6" w:rsidRPr="00484EA9" w:rsidRDefault="008B38CF" w:rsidP="00313584">
      <w:pPr>
        <w:spacing w:line="360" w:lineRule="auto"/>
        <w:ind w:firstLine="1296"/>
        <w:jc w:val="both"/>
      </w:pPr>
      <w:r>
        <w:t>11.1</w:t>
      </w:r>
      <w:r w:rsidR="00313584" w:rsidRPr="00484EA9">
        <w:t xml:space="preserve">.7. </w:t>
      </w:r>
      <w:r w:rsidR="00811CD6" w:rsidRPr="00484EA9">
        <w:t>pagal galimybes surenka informaciją apie besityčiojančių asmenų tapatybę, dalyvių skaičių ir kitus galimai svarbius faktus;</w:t>
      </w:r>
    </w:p>
    <w:p w:rsidR="00811CD6" w:rsidRPr="00484EA9" w:rsidRDefault="008B38CF" w:rsidP="00313584">
      <w:pPr>
        <w:spacing w:line="360" w:lineRule="auto"/>
        <w:ind w:firstLine="1296"/>
        <w:jc w:val="both"/>
      </w:pPr>
      <w:r>
        <w:t>11.1</w:t>
      </w:r>
      <w:r w:rsidR="00313584" w:rsidRPr="00484EA9">
        <w:t xml:space="preserve">.8. </w:t>
      </w:r>
      <w:r w:rsidR="00811CD6" w:rsidRPr="00484EA9">
        <w:t>raštu informuoja lopšelio – darželio administraciją apie patyčias kibernetinėje erdvėje ir pateikia įrodymus (išsaugotą informaciją);</w:t>
      </w:r>
    </w:p>
    <w:p w:rsidR="00014BE4" w:rsidRDefault="008B38CF" w:rsidP="00313584">
      <w:pPr>
        <w:spacing w:line="360" w:lineRule="auto"/>
        <w:ind w:firstLine="1296"/>
        <w:jc w:val="both"/>
      </w:pPr>
      <w:r>
        <w:t>11.1</w:t>
      </w:r>
      <w:r w:rsidR="00313584" w:rsidRPr="00484EA9">
        <w:t xml:space="preserve">.9. </w:t>
      </w:r>
      <w:r w:rsidR="00811CD6" w:rsidRPr="00484EA9">
        <w:t xml:space="preserve">turi teisę apie patyčias kibernetinėje erdvėje pranešti Lietuvos Respublikos ryšių reguliavimo tarnybai pateikdamas pranešimą interneto svetainėje adresu </w:t>
      </w:r>
      <w:hyperlink r:id="rId8" w:history="1">
        <w:r w:rsidRPr="00D309DC">
          <w:rPr>
            <w:rStyle w:val="Hipersaitas"/>
          </w:rPr>
          <w:t>www.draugiskasinternetas.lt</w:t>
        </w:r>
      </w:hyperlink>
      <w:r w:rsidR="00313584" w:rsidRPr="00484EA9">
        <w:t>.</w:t>
      </w:r>
      <w:r w:rsidR="007E1FF9">
        <w:t>;</w:t>
      </w:r>
    </w:p>
    <w:p w:rsidR="008B38CF" w:rsidRDefault="008B38CF" w:rsidP="008B38CF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t xml:space="preserve">11.2. </w:t>
      </w:r>
      <w:r w:rsidRPr="008B38CF">
        <w:rPr>
          <w:rFonts w:eastAsia="Calibri"/>
          <w:lang w:eastAsia="en-US"/>
        </w:rPr>
        <w:t>vertina kompiuterių techninę įrangą;</w:t>
      </w:r>
    </w:p>
    <w:p w:rsidR="008B38CF" w:rsidRDefault="008B38CF" w:rsidP="008B38CF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11.3. </w:t>
      </w:r>
      <w:r w:rsidRPr="008B38CF">
        <w:rPr>
          <w:rFonts w:eastAsia="Calibri"/>
          <w:lang w:eastAsia="en-US"/>
        </w:rPr>
        <w:t xml:space="preserve">atlieka sisteminį </w:t>
      </w:r>
      <w:r>
        <w:rPr>
          <w:rFonts w:eastAsia="Calibri"/>
          <w:lang w:eastAsia="en-US"/>
        </w:rPr>
        <w:t>lopšelyje-darželyje</w:t>
      </w:r>
      <w:r w:rsidRPr="008B38CF">
        <w:rPr>
          <w:rFonts w:eastAsia="Calibri"/>
          <w:lang w:eastAsia="en-US"/>
        </w:rPr>
        <w:t xml:space="preserve"> esančių kompiuterių aptarnavimą ir priežiūrą;</w:t>
      </w:r>
    </w:p>
    <w:p w:rsidR="008B38CF" w:rsidRDefault="008B38CF" w:rsidP="008B38CF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11.4. </w:t>
      </w:r>
      <w:r w:rsidRPr="008B38CF">
        <w:rPr>
          <w:rFonts w:eastAsia="Calibri"/>
          <w:lang w:eastAsia="en-US"/>
        </w:rPr>
        <w:t>diegia naujausias kompiuterines programas, tvarko jų ryšius;</w:t>
      </w:r>
    </w:p>
    <w:p w:rsidR="008B38CF" w:rsidRDefault="008B38CF" w:rsidP="008B38CF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11.5. </w:t>
      </w:r>
      <w:r w:rsidRPr="008B38CF">
        <w:rPr>
          <w:rFonts w:eastAsia="Calibri"/>
          <w:lang w:eastAsia="en-US"/>
        </w:rPr>
        <w:t>prižiūri ir tobulina naudojamas programas;</w:t>
      </w:r>
    </w:p>
    <w:p w:rsidR="008B38CF" w:rsidRDefault="008B38CF" w:rsidP="008B38CF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11.6. kuria naujus lopšelio-darželio</w:t>
      </w:r>
      <w:r w:rsidRPr="008B38CF">
        <w:rPr>
          <w:rFonts w:eastAsia="Calibri"/>
          <w:lang w:eastAsia="en-US"/>
        </w:rPr>
        <w:t xml:space="preserve"> veiklos kompiuterinių programų modulius ir ryšius;</w:t>
      </w:r>
    </w:p>
    <w:p w:rsidR="008B38CF" w:rsidRDefault="008B38CF" w:rsidP="008B38CF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11.7. </w:t>
      </w:r>
      <w:r w:rsidRPr="008B38CF">
        <w:rPr>
          <w:rFonts w:eastAsia="Calibri"/>
          <w:lang w:eastAsia="en-US"/>
        </w:rPr>
        <w:t>tvarko ryšio ir failų suglaudinimo paketus, kompiuterinius virusus;</w:t>
      </w:r>
    </w:p>
    <w:p w:rsidR="008B38CF" w:rsidRDefault="008B38CF" w:rsidP="008B38CF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11.8. </w:t>
      </w:r>
      <w:r w:rsidRPr="008B38CF">
        <w:rPr>
          <w:rFonts w:eastAsia="Calibri"/>
          <w:lang w:eastAsia="en-US"/>
        </w:rPr>
        <w:t>atlieka kompiuterinių tinklų administravimą, jų plėtimą, instaliavimą;</w:t>
      </w:r>
    </w:p>
    <w:p w:rsidR="008B38CF" w:rsidRDefault="008B38CF" w:rsidP="008B38CF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11.9. koordinuoja lopšelio-darželio</w:t>
      </w:r>
      <w:r w:rsidRPr="008B38CF">
        <w:rPr>
          <w:rFonts w:eastAsia="Calibri"/>
          <w:lang w:eastAsia="en-US"/>
        </w:rPr>
        <w:t xml:space="preserve"> kompiuterinių tinklų veiklą, vykdant kompiuterinės technikos ir programinės įrangos diegimo programas ir kontroliuoja jų vykdymą;</w:t>
      </w:r>
    </w:p>
    <w:p w:rsidR="008B38CF" w:rsidRDefault="008B38CF" w:rsidP="008B38CF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11.10. </w:t>
      </w:r>
      <w:r w:rsidR="00141C3C">
        <w:rPr>
          <w:rFonts w:eastAsia="Calibri"/>
          <w:lang w:eastAsia="en-US"/>
        </w:rPr>
        <w:t>vykdo lopelio-darželio darbuotojų</w:t>
      </w:r>
      <w:r w:rsidRPr="008B38CF">
        <w:rPr>
          <w:rFonts w:eastAsia="Calibri"/>
          <w:lang w:eastAsia="en-US"/>
        </w:rPr>
        <w:t xml:space="preserve"> kompiuterinį švietimą (supažindina su kompiuterijos naujovėmis, praveda instruktažus dėl kompiuterinės technikos naudojimo galimybių ir pan.);</w:t>
      </w:r>
    </w:p>
    <w:p w:rsidR="008B38CF" w:rsidRDefault="00141C3C" w:rsidP="00141C3C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11.11. </w:t>
      </w:r>
      <w:r w:rsidR="008B38CF" w:rsidRPr="008B38CF">
        <w:rPr>
          <w:rFonts w:eastAsia="Calibri"/>
          <w:lang w:eastAsia="en-US"/>
        </w:rPr>
        <w:t>atlieka sisteminę ir tinklinę programų priežiūrą, sugedus kompiuterinei technikai, likviduoja gedimus;</w:t>
      </w:r>
    </w:p>
    <w:p w:rsidR="008B38CF" w:rsidRDefault="00141C3C" w:rsidP="00141C3C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11.12. </w:t>
      </w:r>
      <w:r w:rsidR="008B38CF" w:rsidRPr="008B38CF">
        <w:rPr>
          <w:rFonts w:eastAsia="Calibri"/>
          <w:lang w:eastAsia="en-US"/>
        </w:rPr>
        <w:t>rengia informacinių technologinių įrenginių pirkimo specifikacijas;</w:t>
      </w:r>
    </w:p>
    <w:p w:rsidR="008B38CF" w:rsidRDefault="00141C3C" w:rsidP="00141C3C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11.13. priima atliktus lopšelio-darželio</w:t>
      </w:r>
      <w:r w:rsidR="008B38CF" w:rsidRPr="008B38CF">
        <w:rPr>
          <w:rFonts w:eastAsia="Calibri"/>
          <w:lang w:eastAsia="en-US"/>
        </w:rPr>
        <w:t xml:space="preserve"> kompiuterinės technikos priežiūros, įsigijimo, sisteminius, instaliavimo ir programinius darbus;</w:t>
      </w:r>
    </w:p>
    <w:p w:rsidR="008B38CF" w:rsidRDefault="00141C3C" w:rsidP="00141C3C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11.14. </w:t>
      </w:r>
      <w:r w:rsidR="008B38CF" w:rsidRPr="008B38CF">
        <w:rPr>
          <w:rFonts w:eastAsia="Calibri"/>
          <w:lang w:eastAsia="en-US"/>
        </w:rPr>
        <w:t>profilaktiškai ir techniškai prižiūri projektorius, televizorius, interaktyv</w:t>
      </w:r>
      <w:r>
        <w:rPr>
          <w:rFonts w:eastAsia="Calibri"/>
          <w:lang w:eastAsia="en-US"/>
        </w:rPr>
        <w:t xml:space="preserve">ias lentas ir kitą lopelio-darželio kompiuterinę </w:t>
      </w:r>
      <w:r w:rsidR="008B38CF" w:rsidRPr="008B38CF">
        <w:rPr>
          <w:rFonts w:eastAsia="Calibri"/>
          <w:lang w:eastAsia="en-US"/>
        </w:rPr>
        <w:t>techniką;</w:t>
      </w:r>
    </w:p>
    <w:p w:rsidR="00141C3C" w:rsidRDefault="00141C3C" w:rsidP="00141C3C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11.15. </w:t>
      </w:r>
      <w:r w:rsidRPr="008B38CF">
        <w:rPr>
          <w:rFonts w:eastAsia="Calibri"/>
          <w:lang w:eastAsia="en-US"/>
        </w:rPr>
        <w:t>parengia kompiuterinę įrangą įvairiems renginiams;</w:t>
      </w:r>
    </w:p>
    <w:p w:rsidR="00141C3C" w:rsidRDefault="00141C3C" w:rsidP="00141C3C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11.16. </w:t>
      </w:r>
      <w:r w:rsidRPr="008B38CF">
        <w:rPr>
          <w:rFonts w:eastAsia="Calibri"/>
          <w:lang w:eastAsia="en-US"/>
        </w:rPr>
        <w:t>renginių metu (pagal poreikį) prižiūri</w:t>
      </w:r>
      <w:r>
        <w:rPr>
          <w:rFonts w:eastAsia="Calibri"/>
          <w:lang w:eastAsia="en-US"/>
        </w:rPr>
        <w:t xml:space="preserve"> lopšelio-darželio</w:t>
      </w:r>
      <w:r w:rsidRPr="008B38CF">
        <w:rPr>
          <w:rFonts w:eastAsia="Calibri"/>
          <w:lang w:eastAsia="en-US"/>
        </w:rPr>
        <w:t xml:space="preserve"> kompiuterinę įrangą renginio vietoje ir talkina ją naudojant renginio organizatoriams;</w:t>
      </w:r>
    </w:p>
    <w:p w:rsidR="00F1255A" w:rsidRPr="00141C3C" w:rsidRDefault="00141C3C" w:rsidP="00141C3C">
      <w:pPr>
        <w:spacing w:line="360" w:lineRule="auto"/>
        <w:ind w:firstLine="1296"/>
        <w:jc w:val="both"/>
        <w:rPr>
          <w:rFonts w:eastAsia="Calibri"/>
          <w:lang w:eastAsia="en-US"/>
        </w:rPr>
      </w:pPr>
      <w:r>
        <w:t>11.17</w:t>
      </w:r>
      <w:r w:rsidR="00F1255A" w:rsidRPr="00484EA9">
        <w:t>. bendradarbiauja</w:t>
      </w:r>
      <w:r w:rsidR="008B38CF">
        <w:t xml:space="preserve"> su kitais lopšelio-darželio darbuotojais</w:t>
      </w:r>
      <w:r w:rsidR="0071281D" w:rsidRPr="00484EA9">
        <w:t>;</w:t>
      </w:r>
    </w:p>
    <w:p w:rsidR="00F1255A" w:rsidRPr="00484EA9" w:rsidRDefault="00141C3C" w:rsidP="00F1255A">
      <w:pPr>
        <w:pStyle w:val="Pagrindinistekstas3"/>
        <w:spacing w:line="360" w:lineRule="auto"/>
        <w:ind w:firstLine="1296"/>
        <w:jc w:val="both"/>
        <w:rPr>
          <w:szCs w:val="24"/>
        </w:rPr>
      </w:pPr>
      <w:r>
        <w:rPr>
          <w:szCs w:val="24"/>
        </w:rPr>
        <w:t>11.18</w:t>
      </w:r>
      <w:r w:rsidR="00F1255A" w:rsidRPr="00484EA9">
        <w:rPr>
          <w:szCs w:val="24"/>
        </w:rPr>
        <w:t>. bendrauja</w:t>
      </w:r>
      <w:r w:rsidR="0071281D" w:rsidRPr="00484EA9">
        <w:rPr>
          <w:szCs w:val="24"/>
        </w:rPr>
        <w:t xml:space="preserve"> ir ben</w:t>
      </w:r>
      <w:r w:rsidR="00F1255A" w:rsidRPr="00484EA9">
        <w:rPr>
          <w:szCs w:val="24"/>
        </w:rPr>
        <w:t>dradarbiauja</w:t>
      </w:r>
      <w:r w:rsidR="0071281D" w:rsidRPr="00484EA9">
        <w:rPr>
          <w:szCs w:val="24"/>
        </w:rPr>
        <w:t xml:space="preserve"> su vietos bendruomene, administracinėmis bei socialinės rūpybos įstaigomis, įvairiomis visuomeninėmis o</w:t>
      </w:r>
      <w:r w:rsidR="00F1255A" w:rsidRPr="00484EA9">
        <w:rPr>
          <w:szCs w:val="24"/>
        </w:rPr>
        <w:t>rganizacijomis ir kt., prisideda</w:t>
      </w:r>
      <w:r w:rsidR="0071281D" w:rsidRPr="00484EA9">
        <w:rPr>
          <w:szCs w:val="24"/>
        </w:rPr>
        <w:t xml:space="preserve"> prie bendruomenės socialinių programų įgyvendinimo;</w:t>
      </w:r>
    </w:p>
    <w:p w:rsidR="005A6C4B" w:rsidRPr="00484EA9" w:rsidRDefault="00141C3C" w:rsidP="00F1255A">
      <w:pPr>
        <w:pStyle w:val="Pagrindinistekstas3"/>
        <w:spacing w:line="360" w:lineRule="auto"/>
        <w:ind w:firstLine="1296"/>
        <w:jc w:val="both"/>
        <w:rPr>
          <w:szCs w:val="24"/>
        </w:rPr>
      </w:pPr>
      <w:r>
        <w:rPr>
          <w:szCs w:val="24"/>
        </w:rPr>
        <w:t>11.19. tobulina profesinę ir asmeninę</w:t>
      </w:r>
      <w:r w:rsidR="00F1255A" w:rsidRPr="00484EA9">
        <w:rPr>
          <w:szCs w:val="24"/>
        </w:rPr>
        <w:t xml:space="preserve"> kvalifikaciją;</w:t>
      </w:r>
    </w:p>
    <w:p w:rsidR="00B04A46" w:rsidRPr="00484EA9" w:rsidRDefault="00141C3C" w:rsidP="007B6FDB">
      <w:pPr>
        <w:pStyle w:val="Pagrindinistekstas3"/>
        <w:spacing w:line="360" w:lineRule="auto"/>
        <w:ind w:left="360" w:firstLine="936"/>
        <w:jc w:val="both"/>
      </w:pPr>
      <w:r>
        <w:t>11</w:t>
      </w:r>
      <w:r w:rsidR="007B6FDB" w:rsidRPr="00484EA9">
        <w:t>.</w:t>
      </w:r>
      <w:r>
        <w:t>20</w:t>
      </w:r>
      <w:r w:rsidR="00BA2C10" w:rsidRPr="00484EA9">
        <w:t>. dalyvauja darbo grupių ir komisijų veikloje pagal kompetenciją;</w:t>
      </w:r>
    </w:p>
    <w:p w:rsidR="00014BE4" w:rsidRPr="00484EA9" w:rsidRDefault="00141C3C" w:rsidP="007B6FDB">
      <w:pPr>
        <w:pStyle w:val="Pagrindinistekstas3"/>
        <w:spacing w:line="360" w:lineRule="auto"/>
        <w:ind w:left="360" w:firstLine="936"/>
        <w:jc w:val="both"/>
      </w:pPr>
      <w:r>
        <w:t>11.21</w:t>
      </w:r>
      <w:r w:rsidR="00014BE4" w:rsidRPr="00484EA9">
        <w:t>. dalyvauja bendrose lopšelio – darželio veiklose: posėdžiuose, pasitarimuose, lopšelio – darželio veiklos įsivertinime ir kt.;</w:t>
      </w:r>
    </w:p>
    <w:p w:rsidR="00014BE4" w:rsidRPr="00484EA9" w:rsidRDefault="00141C3C" w:rsidP="007B6FDB">
      <w:pPr>
        <w:pStyle w:val="Pagrindinistekstas3"/>
        <w:spacing w:line="360" w:lineRule="auto"/>
        <w:ind w:left="360" w:firstLine="936"/>
        <w:jc w:val="both"/>
      </w:pPr>
      <w:r>
        <w:t>11.22</w:t>
      </w:r>
      <w:r w:rsidR="00014BE4" w:rsidRPr="00484EA9">
        <w:t>. laiku pildo dokumentaciją;</w:t>
      </w:r>
    </w:p>
    <w:p w:rsidR="00014BE4" w:rsidRPr="00484EA9" w:rsidRDefault="00141C3C" w:rsidP="007B6FDB">
      <w:pPr>
        <w:pStyle w:val="Pagrindinistekstas3"/>
        <w:spacing w:line="360" w:lineRule="auto"/>
        <w:ind w:left="360" w:firstLine="936"/>
        <w:jc w:val="both"/>
      </w:pPr>
      <w:r>
        <w:t>11.23</w:t>
      </w:r>
      <w:r w:rsidR="00014BE4" w:rsidRPr="00484EA9">
        <w:t>. puoselėja vidinę ir išorinę lopšelio – darželio aplinką, rūpinasi jos įvaizdžiu bei kultūros formavimu;</w:t>
      </w:r>
    </w:p>
    <w:p w:rsidR="000A2A52" w:rsidRPr="00484EA9" w:rsidRDefault="00141C3C" w:rsidP="00BA2C10">
      <w:pPr>
        <w:pStyle w:val="Pagrindinistekstas3"/>
        <w:spacing w:line="360" w:lineRule="auto"/>
        <w:ind w:left="360" w:firstLine="936"/>
        <w:jc w:val="both"/>
      </w:pPr>
      <w:r>
        <w:t>11</w:t>
      </w:r>
      <w:r w:rsidR="000A2A52" w:rsidRPr="00484EA9">
        <w:t>.</w:t>
      </w:r>
      <w:r>
        <w:t>24</w:t>
      </w:r>
      <w:r w:rsidR="0061722F" w:rsidRPr="00484EA9">
        <w:t>. baigus darbą apž</w:t>
      </w:r>
      <w:r w:rsidR="000A2A52" w:rsidRPr="00484EA9">
        <w:t xml:space="preserve">iūri ar </w:t>
      </w:r>
      <w:r w:rsidR="0061722F" w:rsidRPr="00484EA9">
        <w:t>patalpose nėra palikta bereikalingai įjungta elektra ar elektros</w:t>
      </w:r>
      <w:r w:rsidR="000A2A52" w:rsidRPr="00484EA9">
        <w:t xml:space="preserve"> prietaisai, </w:t>
      </w:r>
      <w:r w:rsidR="0061722F" w:rsidRPr="00484EA9">
        <w:t>atidaryti langai ir imasi priemonių, kad elektra ir vanduo būtų išjungti, langai uždaryti ir pan.;</w:t>
      </w:r>
    </w:p>
    <w:p w:rsidR="00522C77" w:rsidRPr="00484EA9" w:rsidRDefault="00141C3C" w:rsidP="00522C77">
      <w:pPr>
        <w:pStyle w:val="Pagrindinistekstas3"/>
        <w:spacing w:line="360" w:lineRule="auto"/>
        <w:ind w:left="360" w:firstLine="936"/>
        <w:jc w:val="both"/>
      </w:pPr>
      <w:r>
        <w:t>11</w:t>
      </w:r>
      <w:r w:rsidR="00522C77" w:rsidRPr="00484EA9">
        <w:t>.</w:t>
      </w:r>
      <w:r>
        <w:t>25</w:t>
      </w:r>
      <w:r w:rsidR="0061722F" w:rsidRPr="00484EA9">
        <w:t>. įvykus nelaimingam atsitikimui, avarinei situacijai ar kitais atvejais apie tai praneš</w:t>
      </w:r>
      <w:r w:rsidR="00E80E1B" w:rsidRPr="00484EA9">
        <w:t>a lopšelio</w:t>
      </w:r>
      <w:r w:rsidR="0061722F" w:rsidRPr="00484EA9">
        <w:t>-darželio ūkvedžiui ar direktoriui;</w:t>
      </w:r>
    </w:p>
    <w:p w:rsidR="009555CB" w:rsidRPr="00484EA9" w:rsidRDefault="00141C3C" w:rsidP="00522C77">
      <w:pPr>
        <w:pStyle w:val="Pagrindinistekstas3"/>
        <w:spacing w:line="360" w:lineRule="auto"/>
        <w:ind w:left="360" w:firstLine="936"/>
        <w:jc w:val="both"/>
      </w:pPr>
      <w:r>
        <w:t>11.26</w:t>
      </w:r>
      <w:r w:rsidR="009555CB" w:rsidRPr="00484EA9">
        <w:t>. informuoja</w:t>
      </w:r>
      <w:r w:rsidR="00634876" w:rsidRPr="00484EA9">
        <w:t xml:space="preserve"> įstaigos admin</w:t>
      </w:r>
      <w:r w:rsidR="008B38CF">
        <w:t xml:space="preserve">istraciją apie </w:t>
      </w:r>
      <w:r w:rsidR="00634876" w:rsidRPr="00484EA9">
        <w:t>pastebėtą ar įtariamą vaiko teisių pažeidimą;</w:t>
      </w:r>
    </w:p>
    <w:p w:rsidR="00052F83" w:rsidRDefault="00141C3C" w:rsidP="00052F83">
      <w:pPr>
        <w:pStyle w:val="Pagrindinistekstas3"/>
        <w:spacing w:line="360" w:lineRule="auto"/>
        <w:ind w:left="360" w:firstLine="936"/>
        <w:jc w:val="both"/>
      </w:pPr>
      <w:r>
        <w:t>11</w:t>
      </w:r>
      <w:r w:rsidR="00522C77" w:rsidRPr="00484EA9">
        <w:t>.</w:t>
      </w:r>
      <w:r w:rsidR="00C406FE" w:rsidRPr="00484EA9">
        <w:t>2</w:t>
      </w:r>
      <w:r>
        <w:t>7</w:t>
      </w:r>
      <w:r w:rsidR="00790AC7" w:rsidRPr="00484EA9">
        <w:t>. laikosi darbo grafiko;</w:t>
      </w:r>
    </w:p>
    <w:p w:rsidR="00BC6EC1" w:rsidRPr="00484EA9" w:rsidRDefault="00141C3C" w:rsidP="00D85F7F">
      <w:pPr>
        <w:pStyle w:val="Pagrindinistekstas3"/>
        <w:spacing w:line="360" w:lineRule="auto"/>
        <w:ind w:left="360" w:firstLine="936"/>
        <w:jc w:val="both"/>
      </w:pPr>
      <w:r>
        <w:t>11</w:t>
      </w:r>
      <w:r w:rsidR="00522C77" w:rsidRPr="00484EA9">
        <w:t>.</w:t>
      </w:r>
      <w:r w:rsidR="00C406FE" w:rsidRPr="00484EA9">
        <w:t>2</w:t>
      </w:r>
      <w:r w:rsidR="00506BE6">
        <w:t>8</w:t>
      </w:r>
      <w:r w:rsidR="003E5DC5" w:rsidRPr="00484EA9">
        <w:t xml:space="preserve">. atlieka kitas </w:t>
      </w:r>
      <w:r w:rsidR="009B145C" w:rsidRPr="00484EA9">
        <w:rPr>
          <w:bCs/>
        </w:rPr>
        <w:t>lopšelio-darželio</w:t>
      </w:r>
      <w:r w:rsidR="009B145C" w:rsidRPr="00484EA9">
        <w:t xml:space="preserve"> </w:t>
      </w:r>
      <w:r w:rsidR="003E5DC5" w:rsidRPr="00484EA9">
        <w:t>direktoriaus</w:t>
      </w:r>
      <w:r w:rsidR="00B04A46" w:rsidRPr="00484EA9">
        <w:rPr>
          <w:color w:val="FF0000"/>
        </w:rPr>
        <w:t xml:space="preserve"> </w:t>
      </w:r>
      <w:r w:rsidR="00B04A46" w:rsidRPr="00484EA9">
        <w:t>įsakymu priskirtas funkcijas, kitus nenuolatinio pobūdžio pavedimus pagal priskirtą kompetenciją.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12</w:t>
      </w:r>
      <w:r w:rsidR="009B145C" w:rsidRPr="00484EA9">
        <w:rPr>
          <w:color w:val="000000"/>
        </w:rPr>
        <w:t xml:space="preserve">. </w:t>
      </w:r>
      <w:r w:rsidR="008B38CF">
        <w:t>Kompiuterinių sistemų specialistui</w:t>
      </w:r>
      <w:r w:rsidR="00F4670A" w:rsidRPr="00484EA9">
        <w:rPr>
          <w:color w:val="000000"/>
        </w:rPr>
        <w:t xml:space="preserve"> </w:t>
      </w:r>
      <w:r w:rsidR="009B145C" w:rsidRPr="00484EA9">
        <w:t>draudžiama: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lastRenderedPageBreak/>
        <w:t>12</w:t>
      </w:r>
      <w:r w:rsidR="009B145C" w:rsidRPr="00484EA9">
        <w:rPr>
          <w:color w:val="000000"/>
        </w:rPr>
        <w:t>.1. darbo patalpose</w:t>
      </w:r>
      <w:r w:rsidR="009B145C" w:rsidRPr="00484EA9">
        <w:t xml:space="preserve"> darbo metu būti neblaiviam, išgėrusiam, rū</w:t>
      </w:r>
      <w:r w:rsidR="00AB7A87" w:rsidRPr="00484EA9">
        <w:t>kyti, kalbėti mobiliu telefonu ne darbo tikslais;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12</w:t>
      </w:r>
      <w:r w:rsidR="009B145C" w:rsidRPr="00484EA9">
        <w:t>.2. savavališkai pasišalinti iš darbo;</w:t>
      </w:r>
    </w:p>
    <w:p w:rsidR="009B145C" w:rsidRPr="00484EA9" w:rsidRDefault="00C406FE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 w:rsidRPr="00484EA9">
        <w:t>1</w:t>
      </w:r>
      <w:r w:rsidR="00141C3C">
        <w:t>2</w:t>
      </w:r>
      <w:r w:rsidR="009B145C" w:rsidRPr="00484EA9">
        <w:t xml:space="preserve">.3. į </w:t>
      </w:r>
      <w:r w:rsidR="009B145C" w:rsidRPr="00484EA9">
        <w:rPr>
          <w:bCs/>
        </w:rPr>
        <w:t>lopšelio-darželio</w:t>
      </w:r>
      <w:r w:rsidR="00942C20" w:rsidRPr="00484EA9">
        <w:t xml:space="preserve"> </w:t>
      </w:r>
      <w:r w:rsidR="00AB7A87" w:rsidRPr="00484EA9">
        <w:t>patalpas</w:t>
      </w:r>
      <w:r w:rsidR="009B145C" w:rsidRPr="00484EA9">
        <w:t xml:space="preserve"> </w:t>
      </w:r>
      <w:r w:rsidR="001350E8" w:rsidRPr="00484EA9">
        <w:t>leisti įeiti</w:t>
      </w:r>
      <w:r w:rsidR="001340E8" w:rsidRPr="00484EA9">
        <w:t xml:space="preserve"> ne lopš</w:t>
      </w:r>
      <w:r w:rsidR="001350E8" w:rsidRPr="00484EA9">
        <w:t>elio-darželio bendruomenės nariam</w:t>
      </w:r>
      <w:r w:rsidR="001340E8" w:rsidRPr="00484EA9">
        <w:t>s</w:t>
      </w:r>
      <w:r w:rsidR="009B145C" w:rsidRPr="00484EA9">
        <w:t>;</w:t>
      </w:r>
    </w:p>
    <w:p w:rsidR="008B38CF" w:rsidRDefault="00141C3C" w:rsidP="00141C3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12</w:t>
      </w:r>
      <w:r w:rsidR="009B145C" w:rsidRPr="00484EA9">
        <w:t>.4. atlikti darbus, kurie ne</w:t>
      </w:r>
      <w:r w:rsidR="00CA6D29" w:rsidRPr="00484EA9">
        <w:t xml:space="preserve">atitinka </w:t>
      </w:r>
      <w:r w:rsidR="008B38CF">
        <w:t>kompiuterinių sistemų specialisto</w:t>
      </w:r>
      <w:r w:rsidR="001340E8" w:rsidRPr="00484EA9">
        <w:rPr>
          <w:color w:val="000000"/>
        </w:rPr>
        <w:t xml:space="preserve"> pareigybei</w:t>
      </w:r>
      <w:r w:rsidR="00CA6D29" w:rsidRPr="00484EA9">
        <w:t xml:space="preserve"> </w:t>
      </w:r>
      <w:r w:rsidR="009B145C" w:rsidRPr="00484EA9">
        <w:t>keliamų reikalavimų.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13</w:t>
      </w:r>
      <w:r w:rsidR="009B145C" w:rsidRPr="00484EA9">
        <w:t xml:space="preserve">.  </w:t>
      </w:r>
      <w:r>
        <w:t>Kompiuterinių sistemų specialistas</w:t>
      </w:r>
      <w:r w:rsidR="00CA6D29" w:rsidRPr="00484EA9">
        <w:t xml:space="preserve"> </w:t>
      </w:r>
      <w:r w:rsidR="009B145C" w:rsidRPr="00484EA9">
        <w:t>turi teisę: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13</w:t>
      </w:r>
      <w:r w:rsidR="009B145C" w:rsidRPr="00484EA9">
        <w:t xml:space="preserve">.1. susipažinti su dokumentais, reguliuojančiais </w:t>
      </w:r>
      <w:r w:rsidR="009B145C" w:rsidRPr="00484EA9">
        <w:rPr>
          <w:bCs/>
        </w:rPr>
        <w:t>lopšelio-darželio</w:t>
      </w:r>
      <w:r w:rsidR="009B145C" w:rsidRPr="00484EA9">
        <w:t xml:space="preserve"> veiklą;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13</w:t>
      </w:r>
      <w:r w:rsidR="009B145C" w:rsidRPr="00484EA9">
        <w:t>.2. turėti savo pareigoms vykdyti būtinas darbo sąlygas bei technines priemones;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13</w:t>
      </w:r>
      <w:r w:rsidR="009B145C" w:rsidRPr="00484EA9">
        <w:t>.3. siūly</w:t>
      </w:r>
      <w:r w:rsidR="00CA6D29" w:rsidRPr="00484EA9">
        <w:t xml:space="preserve">ti </w:t>
      </w:r>
      <w:r w:rsidR="009B145C" w:rsidRPr="00484EA9">
        <w:t xml:space="preserve"> </w:t>
      </w:r>
      <w:r w:rsidR="00CA6D29" w:rsidRPr="00484EA9">
        <w:rPr>
          <w:bCs/>
        </w:rPr>
        <w:t>lopšelio-darželio</w:t>
      </w:r>
      <w:r w:rsidR="00CA6D29" w:rsidRPr="00484EA9">
        <w:t xml:space="preserve"> </w:t>
      </w:r>
      <w:r w:rsidR="009B145C" w:rsidRPr="00484EA9">
        <w:t>darbo tobulinimo būdus;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13</w:t>
      </w:r>
      <w:r w:rsidR="009B145C" w:rsidRPr="00484EA9">
        <w:t xml:space="preserve">.4. prašyti </w:t>
      </w:r>
      <w:r w:rsidR="009B145C" w:rsidRPr="00484EA9">
        <w:rPr>
          <w:bCs/>
        </w:rPr>
        <w:t>lopšelio-darželio</w:t>
      </w:r>
      <w:r w:rsidR="009B145C" w:rsidRPr="00484EA9">
        <w:t xml:space="preserve"> darbuotojų pagalbos ir gauti iš jų informaciją, kiek tai reikalinga pareigoms tinkamai atlikti;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13</w:t>
      </w:r>
      <w:r w:rsidR="009B145C" w:rsidRPr="00484EA9">
        <w:t xml:space="preserve">.5. atsisakyti atlikti užduotis ir pavedimus, prieštaraujančius Lietuvos Respublikos teisės aktams, darbuotojų saugos ir sveikatos reikalavimams, </w:t>
      </w:r>
      <w:proofErr w:type="spellStart"/>
      <w:r w:rsidR="009B145C" w:rsidRPr="00484EA9">
        <w:t>elektrosaugos</w:t>
      </w:r>
      <w:proofErr w:type="spellEnd"/>
      <w:r w:rsidR="009B145C" w:rsidRPr="00484EA9">
        <w:t xml:space="preserve"> bei higienos reikalavimams, prieš tai  informavus </w:t>
      </w:r>
      <w:r w:rsidR="009B145C" w:rsidRPr="00484EA9">
        <w:rPr>
          <w:bCs/>
        </w:rPr>
        <w:t>lopšelio-darželio</w:t>
      </w:r>
      <w:r w:rsidR="009B145C" w:rsidRPr="00484EA9">
        <w:t xml:space="preserve"> administraciją;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13</w:t>
      </w:r>
      <w:r w:rsidR="009B145C" w:rsidRPr="00484EA9">
        <w:t>.6. gauti pareiginę algą, nurodytą darbo sutartyje;</w:t>
      </w:r>
    </w:p>
    <w:p w:rsidR="009B145C" w:rsidRPr="00484EA9" w:rsidRDefault="00141C3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13</w:t>
      </w:r>
      <w:r w:rsidR="009B145C" w:rsidRPr="00484EA9">
        <w:t xml:space="preserve">.7. iškviesti </w:t>
      </w:r>
      <w:r w:rsidR="009B145C" w:rsidRPr="00484EA9">
        <w:rPr>
          <w:bCs/>
        </w:rPr>
        <w:t>lopšelio-darželio</w:t>
      </w:r>
      <w:r w:rsidR="009B145C" w:rsidRPr="00484EA9">
        <w:t xml:space="preserve"> darbuotojus, palikusius netvarkingas darbo vietas (neuždaryti langai, neišjungta elektra, neužrakintos durys ir pan.);</w:t>
      </w:r>
    </w:p>
    <w:p w:rsidR="00153BF8" w:rsidRPr="00484EA9" w:rsidRDefault="00141C3C" w:rsidP="00F477C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13</w:t>
      </w:r>
      <w:r w:rsidR="009B145C" w:rsidRPr="00484EA9">
        <w:t>.8. naudotis kitomis įstatymų nustatytomis teisėmis.</w:t>
      </w:r>
    </w:p>
    <w:p w:rsidR="007830D5" w:rsidRDefault="00141C3C" w:rsidP="007830D5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14</w:t>
      </w:r>
      <w:r w:rsidR="009B145C" w:rsidRPr="00484EA9">
        <w:t xml:space="preserve">.  </w:t>
      </w:r>
      <w:r>
        <w:t>Kompiuterinių sistemų specialistas</w:t>
      </w:r>
      <w:r w:rsidR="007D592C" w:rsidRPr="00484EA9">
        <w:t xml:space="preserve"> </w:t>
      </w:r>
      <w:r w:rsidR="009B145C" w:rsidRPr="00484EA9">
        <w:t>atsako už:</w:t>
      </w:r>
    </w:p>
    <w:p w:rsidR="0075373D" w:rsidRPr="00484EA9" w:rsidRDefault="00141C3C" w:rsidP="007830D5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14</w:t>
      </w:r>
      <w:r w:rsidR="009B145C" w:rsidRPr="00484EA9">
        <w:t xml:space="preserve">.1. </w:t>
      </w:r>
      <w:r w:rsidR="007830D5" w:rsidRPr="008B38CF">
        <w:rPr>
          <w:rFonts w:eastAsia="Calibri"/>
          <w:lang w:eastAsia="en-US"/>
        </w:rPr>
        <w:t>vadovaudamasis Asmens duomenų apsaugos įstatymu ir kitais Lietuv</w:t>
      </w:r>
      <w:r w:rsidR="007830D5">
        <w:rPr>
          <w:rFonts w:eastAsia="Calibri"/>
          <w:lang w:eastAsia="en-US"/>
        </w:rPr>
        <w:t>os Respublikos įstatymais, lopšelio-darželio</w:t>
      </w:r>
      <w:r w:rsidR="007830D5" w:rsidRPr="008B38CF">
        <w:rPr>
          <w:rFonts w:eastAsia="Calibri"/>
          <w:lang w:eastAsia="en-US"/>
        </w:rPr>
        <w:t xml:space="preserve"> darbu</w:t>
      </w:r>
      <w:r w:rsidR="007830D5">
        <w:rPr>
          <w:rFonts w:eastAsia="Calibri"/>
          <w:lang w:eastAsia="en-US"/>
        </w:rPr>
        <w:t xml:space="preserve">otojų ir mokinių asmens duomenų saugą, </w:t>
      </w:r>
      <w:r w:rsidR="0075373D" w:rsidRPr="00484EA9">
        <w:t>turimos informacijos konfidencialumą, korektišką gautų duomenų panaudojimą;</w:t>
      </w:r>
    </w:p>
    <w:p w:rsidR="00E92D40" w:rsidRDefault="007830D5" w:rsidP="00E92D40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</w:rPr>
      </w:pPr>
      <w:r>
        <w:t>14.2</w:t>
      </w:r>
      <w:r w:rsidR="0075373D" w:rsidRPr="00484EA9">
        <w:t xml:space="preserve">. </w:t>
      </w:r>
      <w:r w:rsidR="00E92D40">
        <w:rPr>
          <w:rFonts w:eastAsia="Calibri"/>
        </w:rPr>
        <w:t>jam patikėto lopšelio-darželio</w:t>
      </w:r>
      <w:r w:rsidR="00E92D40" w:rsidRPr="00E92D40">
        <w:rPr>
          <w:rFonts w:eastAsia="Calibri"/>
        </w:rPr>
        <w:t xml:space="preserve"> materialiojo turto saugumą ir atlygina atsiradusią žalą dėl jo netinkamo pareigų vykdymo;</w:t>
      </w:r>
    </w:p>
    <w:p w:rsidR="00E92D40" w:rsidRDefault="00E92D40" w:rsidP="00E92D40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</w:rPr>
      </w:pPr>
      <w:r>
        <w:rPr>
          <w:rFonts w:eastAsia="Calibri"/>
        </w:rPr>
        <w:t xml:space="preserve">14.3. </w:t>
      </w:r>
      <w:r w:rsidRPr="00E92D40">
        <w:rPr>
          <w:rFonts w:eastAsia="Calibri"/>
        </w:rPr>
        <w:t>netinkamą pareigų vykdymą, dėl ko buvo sugadinta/sunaikinta kompiuterių įranga;</w:t>
      </w:r>
    </w:p>
    <w:p w:rsidR="00E92D40" w:rsidRDefault="00E92D40" w:rsidP="00E92D40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</w:rPr>
      </w:pPr>
      <w:r>
        <w:rPr>
          <w:rFonts w:eastAsia="Calibri"/>
        </w:rPr>
        <w:t xml:space="preserve">14.4. </w:t>
      </w:r>
      <w:r w:rsidRPr="00E92D40">
        <w:rPr>
          <w:rFonts w:eastAsia="Calibri"/>
        </w:rPr>
        <w:t>kompiuterių įrangos naudojimą asmeninėms reikmėms;</w:t>
      </w:r>
    </w:p>
    <w:p w:rsidR="00E92D40" w:rsidRDefault="00E92D40" w:rsidP="00E92D40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</w:rPr>
      </w:pPr>
      <w:r>
        <w:rPr>
          <w:rFonts w:eastAsia="Calibri"/>
        </w:rPr>
        <w:t xml:space="preserve">14.5. </w:t>
      </w:r>
      <w:r w:rsidRPr="00E92D40">
        <w:rPr>
          <w:rFonts w:eastAsia="Calibri"/>
        </w:rPr>
        <w:t>operatyvų iškilusių problemų šalinimą ir savalaikį atsakingų asmenų informavimą;</w:t>
      </w:r>
    </w:p>
    <w:p w:rsidR="00E92D40" w:rsidRDefault="00E92D40" w:rsidP="00E92D40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</w:rPr>
      </w:pPr>
      <w:r>
        <w:rPr>
          <w:rFonts w:eastAsia="Calibri"/>
        </w:rPr>
        <w:t xml:space="preserve">14.6. </w:t>
      </w:r>
      <w:r w:rsidRPr="00E92D40">
        <w:rPr>
          <w:rFonts w:eastAsia="Calibri"/>
        </w:rPr>
        <w:t>savalaikį ir teisingą užduočių vykdymą;</w:t>
      </w:r>
    </w:p>
    <w:p w:rsidR="00E92D40" w:rsidRDefault="00E92D40" w:rsidP="00E92D40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</w:rPr>
      </w:pPr>
      <w:r>
        <w:rPr>
          <w:rFonts w:eastAsia="Calibri"/>
        </w:rPr>
        <w:t>14.7.</w:t>
      </w:r>
      <w:r w:rsidR="00563600">
        <w:rPr>
          <w:rFonts w:eastAsia="Calibri"/>
        </w:rPr>
        <w:t xml:space="preserve"> </w:t>
      </w:r>
      <w:r w:rsidRPr="00E92D40">
        <w:rPr>
          <w:rFonts w:eastAsia="Calibri"/>
        </w:rPr>
        <w:t>kompiuterinėje įrangoje esančios informacijos saugumo užtikrinimą;</w:t>
      </w:r>
    </w:p>
    <w:p w:rsidR="00E92D40" w:rsidRDefault="00563600" w:rsidP="00563600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</w:rPr>
      </w:pPr>
      <w:r>
        <w:rPr>
          <w:rFonts w:eastAsia="Calibri"/>
        </w:rPr>
        <w:t xml:space="preserve">14.8. </w:t>
      </w:r>
      <w:r w:rsidR="00E92D40" w:rsidRPr="00E92D40">
        <w:rPr>
          <w:rFonts w:eastAsia="Calibri"/>
        </w:rPr>
        <w:t>teisingą, patikimą kompiuterinės technikos, programinės ir sisteminės įrangos naudojimą;</w:t>
      </w:r>
    </w:p>
    <w:p w:rsidR="00E92D40" w:rsidRDefault="00563600" w:rsidP="00563600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14.9. </w:t>
      </w:r>
      <w:r w:rsidR="00E92D40" w:rsidRPr="00E92D40">
        <w:rPr>
          <w:rFonts w:eastAsia="Calibri"/>
        </w:rPr>
        <w:t>saugos ir sveikatos, priešgaisrinės saugos, elektros saugos, dirbant kompiuteriu reikalavimų vykdymą;</w:t>
      </w:r>
    </w:p>
    <w:p w:rsidR="00E92D40" w:rsidRDefault="00563600" w:rsidP="00563600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</w:rPr>
      </w:pPr>
      <w:r>
        <w:rPr>
          <w:rFonts w:eastAsia="Calibri"/>
        </w:rPr>
        <w:t>14.10. lopšelio-darželio</w:t>
      </w:r>
      <w:r w:rsidR="00E92D40" w:rsidRPr="00E92D40">
        <w:rPr>
          <w:rFonts w:eastAsia="Calibri"/>
        </w:rPr>
        <w:t xml:space="preserve"> darbo tvarkos taisyklių laikymąsi;</w:t>
      </w:r>
    </w:p>
    <w:p w:rsidR="00E92D40" w:rsidRDefault="00563600" w:rsidP="00563600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14.11. </w:t>
      </w:r>
      <w:r w:rsidR="00E92D40" w:rsidRPr="00E92D40">
        <w:rPr>
          <w:rFonts w:eastAsia="Calibri"/>
          <w:lang w:eastAsia="en-US"/>
        </w:rPr>
        <w:t>kvalifikacijos ir žinių tobulinimą;</w:t>
      </w:r>
    </w:p>
    <w:p w:rsidR="00E92D40" w:rsidRDefault="00563600" w:rsidP="00563600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rPr>
          <w:rFonts w:eastAsia="Calibri"/>
          <w:lang w:eastAsia="en-US"/>
        </w:rPr>
        <w:t xml:space="preserve">14.12. </w:t>
      </w:r>
      <w:r w:rsidR="00E92D40" w:rsidRPr="00E92D40">
        <w:rPr>
          <w:rFonts w:eastAsia="Calibri"/>
        </w:rPr>
        <w:t>teisės aktuose nustatytų saugau</w:t>
      </w:r>
      <w:r w:rsidRPr="00563600">
        <w:rPr>
          <w:rFonts w:eastAsia="Calibri"/>
        </w:rPr>
        <w:t>s interneto taisyklių laikymąsi</w:t>
      </w:r>
      <w:r>
        <w:rPr>
          <w:rFonts w:eastAsia="Calibri"/>
        </w:rPr>
        <w:t>.</w:t>
      </w:r>
    </w:p>
    <w:p w:rsidR="009B145C" w:rsidRPr="00484EA9" w:rsidRDefault="007830D5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15</w:t>
      </w:r>
      <w:r w:rsidR="007D592C" w:rsidRPr="00484EA9">
        <w:t xml:space="preserve">. </w:t>
      </w:r>
      <w:r w:rsidR="00141C3C">
        <w:t>Kompiuterinių sistemų specialistas</w:t>
      </w:r>
      <w:r w:rsidR="009B145C" w:rsidRPr="00484EA9">
        <w:t xml:space="preserve"> už savo pareigų nevykdymą ar netinkamą vykdymą</w:t>
      </w:r>
      <w:r w:rsidR="00F477CC" w:rsidRPr="00484EA9">
        <w:t>, dėl jo kaltės padarytą žalą</w:t>
      </w:r>
      <w:r w:rsidR="009B145C" w:rsidRPr="00484EA9">
        <w:t xml:space="preserve"> atsako Lietuvos Respublikos įstatymų nustatyta tvarka.</w:t>
      </w:r>
    </w:p>
    <w:p w:rsidR="00B04A46" w:rsidRPr="0050744F" w:rsidRDefault="0050744F" w:rsidP="0050744F">
      <w:pPr>
        <w:autoSpaceDE w:val="0"/>
        <w:autoSpaceDN w:val="0"/>
        <w:adjustRightInd w:val="0"/>
        <w:spacing w:line="360" w:lineRule="auto"/>
        <w:jc w:val="center"/>
      </w:pPr>
      <w:r>
        <w:t>______________________</w:t>
      </w:r>
    </w:p>
    <w:p w:rsidR="00B04A46" w:rsidRPr="00484EA9" w:rsidRDefault="00B04A46" w:rsidP="00B04A46"/>
    <w:sectPr w:rsidR="00B04A46" w:rsidRPr="00484EA9" w:rsidSect="002B4F4C"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10" w:rsidRDefault="00EE2710" w:rsidP="002B4F4C">
      <w:r>
        <w:separator/>
      </w:r>
    </w:p>
  </w:endnote>
  <w:endnote w:type="continuationSeparator" w:id="0">
    <w:p w:rsidR="00EE2710" w:rsidRDefault="00EE2710" w:rsidP="002B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10" w:rsidRDefault="00EE2710" w:rsidP="002B4F4C">
      <w:r>
        <w:separator/>
      </w:r>
    </w:p>
  </w:footnote>
  <w:footnote w:type="continuationSeparator" w:id="0">
    <w:p w:rsidR="00EE2710" w:rsidRDefault="00EE2710" w:rsidP="002B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687316"/>
      <w:docPartObj>
        <w:docPartGallery w:val="Page Numbers (Top of Page)"/>
        <w:docPartUnique/>
      </w:docPartObj>
    </w:sdtPr>
    <w:sdtEndPr/>
    <w:sdtContent>
      <w:p w:rsidR="002B4F4C" w:rsidRDefault="002B4F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DDA">
          <w:rPr>
            <w:noProof/>
          </w:rPr>
          <w:t>6</w:t>
        </w:r>
        <w:r>
          <w:fldChar w:fldCharType="end"/>
        </w:r>
      </w:p>
    </w:sdtContent>
  </w:sdt>
  <w:p w:rsidR="002B4F4C" w:rsidRDefault="002B4F4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37F"/>
    <w:multiLevelType w:val="multilevel"/>
    <w:tmpl w:val="DB00121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4333A3"/>
    <w:multiLevelType w:val="multilevel"/>
    <w:tmpl w:val="C874A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45300"/>
    <w:multiLevelType w:val="multilevel"/>
    <w:tmpl w:val="4330F0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3" w15:restartNumberingAfterBreak="0">
    <w:nsid w:val="21D81DB8"/>
    <w:multiLevelType w:val="multilevel"/>
    <w:tmpl w:val="85BA9D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4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121C58"/>
    <w:multiLevelType w:val="hybridMultilevel"/>
    <w:tmpl w:val="B56686DC"/>
    <w:lvl w:ilvl="0" w:tplc="273EB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73653"/>
    <w:multiLevelType w:val="multilevel"/>
    <w:tmpl w:val="BA26E456"/>
    <w:lvl w:ilvl="0">
      <w:start w:val="10"/>
      <w:numFmt w:val="decimal"/>
      <w:lvlText w:val="%1."/>
      <w:lvlJc w:val="left"/>
      <w:pPr>
        <w:ind w:left="780" w:hanging="7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8" w:hanging="780"/>
      </w:pPr>
      <w:rPr>
        <w:rFonts w:eastAsia="Calibri" w:hint="default"/>
      </w:rPr>
    </w:lvl>
    <w:lvl w:ilvl="2">
      <w:start w:val="11"/>
      <w:numFmt w:val="decimal"/>
      <w:lvlText w:val="%1.%2.%3."/>
      <w:lvlJc w:val="left"/>
      <w:pPr>
        <w:ind w:left="2076" w:hanging="78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24" w:hanging="7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eastAsia="Calibri" w:hint="default"/>
      </w:rPr>
    </w:lvl>
  </w:abstractNum>
  <w:abstractNum w:abstractNumId="7" w15:restartNumberingAfterBreak="0">
    <w:nsid w:val="45D256CE"/>
    <w:multiLevelType w:val="multilevel"/>
    <w:tmpl w:val="67549A5A"/>
    <w:lvl w:ilvl="0">
      <w:start w:val="10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8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9" w15:restartNumberingAfterBreak="0">
    <w:nsid w:val="5B836A21"/>
    <w:multiLevelType w:val="multilevel"/>
    <w:tmpl w:val="7FC2B06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1800"/>
      </w:pPr>
      <w:rPr>
        <w:rFonts w:hint="default"/>
      </w:rPr>
    </w:lvl>
  </w:abstractNum>
  <w:abstractNum w:abstractNumId="10" w15:restartNumberingAfterBreak="0">
    <w:nsid w:val="70F07918"/>
    <w:multiLevelType w:val="multilevel"/>
    <w:tmpl w:val="C4E4F41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8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D0"/>
    <w:rsid w:val="00003454"/>
    <w:rsid w:val="00007C3E"/>
    <w:rsid w:val="00014BE4"/>
    <w:rsid w:val="00022AA3"/>
    <w:rsid w:val="00043B9E"/>
    <w:rsid w:val="00052F83"/>
    <w:rsid w:val="00056C11"/>
    <w:rsid w:val="000656DA"/>
    <w:rsid w:val="00066752"/>
    <w:rsid w:val="0007017F"/>
    <w:rsid w:val="0007627F"/>
    <w:rsid w:val="000871F6"/>
    <w:rsid w:val="000A2A52"/>
    <w:rsid w:val="000A37B0"/>
    <w:rsid w:val="000B2A63"/>
    <w:rsid w:val="000D3112"/>
    <w:rsid w:val="00105259"/>
    <w:rsid w:val="001340E8"/>
    <w:rsid w:val="001350E8"/>
    <w:rsid w:val="00141169"/>
    <w:rsid w:val="00141C3C"/>
    <w:rsid w:val="00144060"/>
    <w:rsid w:val="00153BF8"/>
    <w:rsid w:val="00163574"/>
    <w:rsid w:val="00171BF8"/>
    <w:rsid w:val="0022592B"/>
    <w:rsid w:val="002352CD"/>
    <w:rsid w:val="0023534B"/>
    <w:rsid w:val="00241888"/>
    <w:rsid w:val="00243F77"/>
    <w:rsid w:val="00273AB6"/>
    <w:rsid w:val="00281C04"/>
    <w:rsid w:val="002A363B"/>
    <w:rsid w:val="002B4F4C"/>
    <w:rsid w:val="002F3D23"/>
    <w:rsid w:val="00310B95"/>
    <w:rsid w:val="00313584"/>
    <w:rsid w:val="00340C8C"/>
    <w:rsid w:val="003748D2"/>
    <w:rsid w:val="00383ED4"/>
    <w:rsid w:val="003A6CC6"/>
    <w:rsid w:val="003E5DC5"/>
    <w:rsid w:val="003E77F8"/>
    <w:rsid w:val="0040162C"/>
    <w:rsid w:val="00423786"/>
    <w:rsid w:val="0044178D"/>
    <w:rsid w:val="004510CB"/>
    <w:rsid w:val="00462A7F"/>
    <w:rsid w:val="00474067"/>
    <w:rsid w:val="00484EA9"/>
    <w:rsid w:val="00493478"/>
    <w:rsid w:val="004A607F"/>
    <w:rsid w:val="004B55D0"/>
    <w:rsid w:val="004C3134"/>
    <w:rsid w:val="004C7CA8"/>
    <w:rsid w:val="004E0C2E"/>
    <w:rsid w:val="004F4A7B"/>
    <w:rsid w:val="004F541A"/>
    <w:rsid w:val="00506BE6"/>
    <w:rsid w:val="0050744F"/>
    <w:rsid w:val="00512327"/>
    <w:rsid w:val="00516B1C"/>
    <w:rsid w:val="00521192"/>
    <w:rsid w:val="00522C77"/>
    <w:rsid w:val="00523BD4"/>
    <w:rsid w:val="005249D1"/>
    <w:rsid w:val="005335A2"/>
    <w:rsid w:val="005403BB"/>
    <w:rsid w:val="00563600"/>
    <w:rsid w:val="00594BB9"/>
    <w:rsid w:val="005A0F86"/>
    <w:rsid w:val="005A6C4B"/>
    <w:rsid w:val="005D4C76"/>
    <w:rsid w:val="005E6A30"/>
    <w:rsid w:val="00614596"/>
    <w:rsid w:val="00614E15"/>
    <w:rsid w:val="0061722F"/>
    <w:rsid w:val="00631953"/>
    <w:rsid w:val="00634876"/>
    <w:rsid w:val="006564CC"/>
    <w:rsid w:val="00664003"/>
    <w:rsid w:val="00694D7C"/>
    <w:rsid w:val="006A3336"/>
    <w:rsid w:val="006A59AD"/>
    <w:rsid w:val="006A604C"/>
    <w:rsid w:val="006B489A"/>
    <w:rsid w:val="006E03DB"/>
    <w:rsid w:val="006E62F3"/>
    <w:rsid w:val="006E6C8D"/>
    <w:rsid w:val="006F00EF"/>
    <w:rsid w:val="00706F9E"/>
    <w:rsid w:val="00707D26"/>
    <w:rsid w:val="0071281D"/>
    <w:rsid w:val="0071303E"/>
    <w:rsid w:val="0075373D"/>
    <w:rsid w:val="0077598B"/>
    <w:rsid w:val="0078005E"/>
    <w:rsid w:val="007830D5"/>
    <w:rsid w:val="00790AC7"/>
    <w:rsid w:val="00795ECB"/>
    <w:rsid w:val="007963E2"/>
    <w:rsid w:val="007A61BB"/>
    <w:rsid w:val="007B6FDB"/>
    <w:rsid w:val="007C3BCF"/>
    <w:rsid w:val="007D592C"/>
    <w:rsid w:val="007D7CDB"/>
    <w:rsid w:val="007E1F23"/>
    <w:rsid w:val="007E1FF9"/>
    <w:rsid w:val="007F1A12"/>
    <w:rsid w:val="007F565E"/>
    <w:rsid w:val="00806F4E"/>
    <w:rsid w:val="00811CD6"/>
    <w:rsid w:val="00852B8D"/>
    <w:rsid w:val="0087102C"/>
    <w:rsid w:val="00871886"/>
    <w:rsid w:val="008935D6"/>
    <w:rsid w:val="0089623C"/>
    <w:rsid w:val="008B38CF"/>
    <w:rsid w:val="008D2E25"/>
    <w:rsid w:val="008F7B66"/>
    <w:rsid w:val="009022F9"/>
    <w:rsid w:val="009236BD"/>
    <w:rsid w:val="00933FC0"/>
    <w:rsid w:val="0093406F"/>
    <w:rsid w:val="00942C20"/>
    <w:rsid w:val="00942E8F"/>
    <w:rsid w:val="00945C20"/>
    <w:rsid w:val="009555CB"/>
    <w:rsid w:val="00960FD6"/>
    <w:rsid w:val="00964B6D"/>
    <w:rsid w:val="00991281"/>
    <w:rsid w:val="009B145C"/>
    <w:rsid w:val="009C1240"/>
    <w:rsid w:val="009C2DD3"/>
    <w:rsid w:val="009C367C"/>
    <w:rsid w:val="009E4696"/>
    <w:rsid w:val="009E5908"/>
    <w:rsid w:val="009F72AF"/>
    <w:rsid w:val="009F7DDA"/>
    <w:rsid w:val="00A026EE"/>
    <w:rsid w:val="00A07CA6"/>
    <w:rsid w:val="00A17EAD"/>
    <w:rsid w:val="00A26AEF"/>
    <w:rsid w:val="00A32B12"/>
    <w:rsid w:val="00A3654A"/>
    <w:rsid w:val="00A40F9B"/>
    <w:rsid w:val="00A463F9"/>
    <w:rsid w:val="00A50558"/>
    <w:rsid w:val="00A54194"/>
    <w:rsid w:val="00A57A5A"/>
    <w:rsid w:val="00A61020"/>
    <w:rsid w:val="00A616E7"/>
    <w:rsid w:val="00A84BA1"/>
    <w:rsid w:val="00AB7A87"/>
    <w:rsid w:val="00AC166D"/>
    <w:rsid w:val="00AD21F0"/>
    <w:rsid w:val="00AE6AA4"/>
    <w:rsid w:val="00AF23A3"/>
    <w:rsid w:val="00B01523"/>
    <w:rsid w:val="00B04A46"/>
    <w:rsid w:val="00B30F53"/>
    <w:rsid w:val="00B44771"/>
    <w:rsid w:val="00B52F48"/>
    <w:rsid w:val="00B767CE"/>
    <w:rsid w:val="00BA2C10"/>
    <w:rsid w:val="00BC6EC1"/>
    <w:rsid w:val="00BC7C29"/>
    <w:rsid w:val="00BD7D79"/>
    <w:rsid w:val="00BE0344"/>
    <w:rsid w:val="00BE1945"/>
    <w:rsid w:val="00BE29DD"/>
    <w:rsid w:val="00BE70B0"/>
    <w:rsid w:val="00C2315A"/>
    <w:rsid w:val="00C3513A"/>
    <w:rsid w:val="00C406FE"/>
    <w:rsid w:val="00C4618A"/>
    <w:rsid w:val="00C50692"/>
    <w:rsid w:val="00C55608"/>
    <w:rsid w:val="00C620A1"/>
    <w:rsid w:val="00C67120"/>
    <w:rsid w:val="00C7786F"/>
    <w:rsid w:val="00C81D87"/>
    <w:rsid w:val="00C95DAA"/>
    <w:rsid w:val="00CA0DD3"/>
    <w:rsid w:val="00CA2FD1"/>
    <w:rsid w:val="00CA6D29"/>
    <w:rsid w:val="00CB03C6"/>
    <w:rsid w:val="00CB53E9"/>
    <w:rsid w:val="00CB6F28"/>
    <w:rsid w:val="00CC2950"/>
    <w:rsid w:val="00CC413C"/>
    <w:rsid w:val="00D0169E"/>
    <w:rsid w:val="00D46E47"/>
    <w:rsid w:val="00D64A51"/>
    <w:rsid w:val="00D72FDF"/>
    <w:rsid w:val="00D85F7F"/>
    <w:rsid w:val="00D938C9"/>
    <w:rsid w:val="00D953CC"/>
    <w:rsid w:val="00D97012"/>
    <w:rsid w:val="00DA6BD5"/>
    <w:rsid w:val="00DB09E6"/>
    <w:rsid w:val="00DC2D9D"/>
    <w:rsid w:val="00DD3209"/>
    <w:rsid w:val="00DD4A3A"/>
    <w:rsid w:val="00DE15D3"/>
    <w:rsid w:val="00E102ED"/>
    <w:rsid w:val="00E306F3"/>
    <w:rsid w:val="00E53DD7"/>
    <w:rsid w:val="00E55108"/>
    <w:rsid w:val="00E77FB3"/>
    <w:rsid w:val="00E80E1B"/>
    <w:rsid w:val="00E81500"/>
    <w:rsid w:val="00E85E6B"/>
    <w:rsid w:val="00E92D40"/>
    <w:rsid w:val="00EA439D"/>
    <w:rsid w:val="00EE2710"/>
    <w:rsid w:val="00EE34C0"/>
    <w:rsid w:val="00EF3007"/>
    <w:rsid w:val="00F1255A"/>
    <w:rsid w:val="00F13EE1"/>
    <w:rsid w:val="00F152A1"/>
    <w:rsid w:val="00F157C2"/>
    <w:rsid w:val="00F45086"/>
    <w:rsid w:val="00F4670A"/>
    <w:rsid w:val="00F477CC"/>
    <w:rsid w:val="00F75DD5"/>
    <w:rsid w:val="00F83F60"/>
    <w:rsid w:val="00F96D48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A4C3-2D5F-4696-9F7E-D650B9D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ekstoblokas">
    <w:name w:val="Block Text"/>
    <w:basedOn w:val="prastasis"/>
    <w:uiPriority w:val="99"/>
    <w:semiHidden/>
    <w:unhideWhenUsed/>
    <w:rsid w:val="00C81D8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Sraopastraipa">
    <w:name w:val="List Paragraph"/>
    <w:basedOn w:val="prastasis"/>
    <w:uiPriority w:val="34"/>
    <w:qFormat/>
    <w:rsid w:val="00F45086"/>
    <w:pPr>
      <w:ind w:left="720"/>
      <w:contextualSpacing/>
    </w:pPr>
  </w:style>
  <w:style w:type="paragraph" w:styleId="Pagrindinistekstas3">
    <w:name w:val="Body Text 3"/>
    <w:basedOn w:val="prastasis"/>
    <w:link w:val="Pagrindinistekstas3Diagrama"/>
    <w:rsid w:val="00945C20"/>
    <w:rPr>
      <w:szCs w:val="20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945C20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B4F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4F4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B4F4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4F4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A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AB6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CB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B3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07A1-C207-4836-9F0E-9B593CF3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7198</Words>
  <Characters>4103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3</cp:revision>
  <cp:lastPrinted>2018-10-17T13:01:00Z</cp:lastPrinted>
  <dcterms:created xsi:type="dcterms:W3CDTF">2024-01-26T06:54:00Z</dcterms:created>
  <dcterms:modified xsi:type="dcterms:W3CDTF">2024-01-26T06:54:00Z</dcterms:modified>
</cp:coreProperties>
</file>